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D" w:rsidRPr="00595FCA" w:rsidRDefault="00B5472D" w:rsidP="00595FCA">
      <w:pPr>
        <w:pStyle w:val="Nagwek1"/>
        <w:jc w:val="left"/>
        <w:rPr>
          <w:b/>
          <w:sz w:val="20"/>
          <w:szCs w:val="20"/>
        </w:rPr>
      </w:pPr>
    </w:p>
    <w:p w:rsidR="00F04DC3" w:rsidRPr="00595FCA" w:rsidRDefault="00F04DC3" w:rsidP="00F04DC3">
      <w:pPr>
        <w:pStyle w:val="Nagwek1"/>
        <w:jc w:val="right"/>
        <w:rPr>
          <w:b/>
          <w:caps/>
          <w:sz w:val="20"/>
          <w:szCs w:val="20"/>
        </w:rPr>
      </w:pPr>
      <w:r w:rsidRPr="00595FCA">
        <w:rPr>
          <w:b/>
          <w:sz w:val="20"/>
          <w:szCs w:val="20"/>
        </w:rPr>
        <w:t>Załącznik nr 1</w:t>
      </w:r>
    </w:p>
    <w:p w:rsidR="00F04DC3" w:rsidRPr="00595FCA" w:rsidRDefault="00F04DC3" w:rsidP="00F04DC3">
      <w:pPr>
        <w:pStyle w:val="Nagwek1"/>
        <w:jc w:val="right"/>
        <w:rPr>
          <w:b/>
          <w:caps/>
          <w:sz w:val="20"/>
          <w:szCs w:val="20"/>
        </w:rPr>
      </w:pPr>
      <w:r w:rsidRPr="00595FCA">
        <w:rPr>
          <w:b/>
          <w:sz w:val="20"/>
          <w:szCs w:val="20"/>
        </w:rPr>
        <w:t xml:space="preserve">do Zarządzenia nr </w:t>
      </w:r>
      <w:r w:rsidR="006E3134" w:rsidRPr="00595FCA">
        <w:rPr>
          <w:b/>
          <w:sz w:val="20"/>
          <w:szCs w:val="20"/>
        </w:rPr>
        <w:t>1</w:t>
      </w:r>
      <w:r w:rsidRPr="00595FCA">
        <w:rPr>
          <w:b/>
          <w:sz w:val="20"/>
          <w:szCs w:val="20"/>
        </w:rPr>
        <w:t>/201</w:t>
      </w:r>
      <w:r w:rsidR="006E3134" w:rsidRPr="00595FCA">
        <w:rPr>
          <w:b/>
          <w:sz w:val="20"/>
          <w:szCs w:val="20"/>
        </w:rPr>
        <w:t>5</w:t>
      </w:r>
    </w:p>
    <w:p w:rsidR="00F04DC3" w:rsidRPr="00595FCA" w:rsidRDefault="00F04DC3" w:rsidP="00F04DC3">
      <w:pPr>
        <w:pStyle w:val="Nagwek1"/>
        <w:jc w:val="right"/>
        <w:rPr>
          <w:b/>
          <w:caps/>
          <w:sz w:val="20"/>
          <w:szCs w:val="20"/>
        </w:rPr>
      </w:pPr>
      <w:r w:rsidRPr="00595FCA">
        <w:rPr>
          <w:b/>
          <w:sz w:val="20"/>
          <w:szCs w:val="20"/>
        </w:rPr>
        <w:t xml:space="preserve">z dnia 01.09.2014r. </w:t>
      </w:r>
    </w:p>
    <w:p w:rsidR="004B470A" w:rsidRPr="00595FCA" w:rsidRDefault="004B470A" w:rsidP="00F04DC3">
      <w:pPr>
        <w:pStyle w:val="Tytu"/>
        <w:spacing w:before="1320"/>
        <w:rPr>
          <w:sz w:val="48"/>
          <w:szCs w:val="48"/>
        </w:rPr>
      </w:pPr>
    </w:p>
    <w:p w:rsidR="00F04DC3" w:rsidRPr="00595FCA" w:rsidRDefault="00F04DC3" w:rsidP="00F04DC3">
      <w:pPr>
        <w:pStyle w:val="Tytu"/>
        <w:spacing w:before="1320"/>
        <w:rPr>
          <w:sz w:val="48"/>
          <w:szCs w:val="48"/>
        </w:rPr>
      </w:pPr>
      <w:r w:rsidRPr="00595FCA">
        <w:rPr>
          <w:sz w:val="48"/>
          <w:szCs w:val="48"/>
        </w:rPr>
        <w:t xml:space="preserve">SZKOLNY REGULAMIN </w:t>
      </w:r>
    </w:p>
    <w:p w:rsidR="00F04DC3" w:rsidRPr="00595FCA" w:rsidRDefault="00F04DC3" w:rsidP="00F04DC3">
      <w:pPr>
        <w:pStyle w:val="Tytu"/>
        <w:spacing w:before="1320"/>
        <w:rPr>
          <w:sz w:val="48"/>
          <w:szCs w:val="48"/>
        </w:rPr>
      </w:pPr>
      <w:r w:rsidRPr="00595FCA">
        <w:rPr>
          <w:sz w:val="48"/>
          <w:szCs w:val="48"/>
        </w:rPr>
        <w:t xml:space="preserve">KORZYSTANIA Z BEZPŁATNYCH PODRĘCZNIKÓW </w:t>
      </w:r>
    </w:p>
    <w:p w:rsidR="00F04DC3" w:rsidRPr="00595FCA" w:rsidRDefault="00F04DC3" w:rsidP="00F04DC3">
      <w:pPr>
        <w:pStyle w:val="Tytu"/>
        <w:spacing w:before="1320"/>
        <w:rPr>
          <w:sz w:val="48"/>
          <w:szCs w:val="48"/>
        </w:rPr>
      </w:pPr>
      <w:r w:rsidRPr="00595FCA">
        <w:rPr>
          <w:sz w:val="48"/>
          <w:szCs w:val="48"/>
        </w:rPr>
        <w:t>LUB MATERIAŁÓW EDUKACYJNYCH</w:t>
      </w:r>
    </w:p>
    <w:p w:rsidR="00F04DC3" w:rsidRPr="00595FCA" w:rsidRDefault="00F04DC3" w:rsidP="006E3134">
      <w:pPr>
        <w:pStyle w:val="Tytu"/>
        <w:spacing w:before="1320"/>
        <w:rPr>
          <w:sz w:val="48"/>
          <w:szCs w:val="48"/>
        </w:rPr>
      </w:pPr>
      <w:r w:rsidRPr="00595FCA">
        <w:rPr>
          <w:sz w:val="48"/>
          <w:szCs w:val="48"/>
        </w:rPr>
        <w:t xml:space="preserve">W </w:t>
      </w:r>
      <w:r w:rsidR="006E3134" w:rsidRPr="00595FCA">
        <w:rPr>
          <w:sz w:val="48"/>
          <w:szCs w:val="48"/>
        </w:rPr>
        <w:t xml:space="preserve">ZESPOLE SZKÓŁ </w:t>
      </w:r>
    </w:p>
    <w:p w:rsidR="006E3134" w:rsidRPr="00595FCA" w:rsidRDefault="006E3134" w:rsidP="006E3134">
      <w:pPr>
        <w:pStyle w:val="Tytu"/>
        <w:spacing w:before="1320"/>
        <w:rPr>
          <w:sz w:val="48"/>
          <w:szCs w:val="48"/>
        </w:rPr>
      </w:pPr>
      <w:r w:rsidRPr="00595FCA">
        <w:rPr>
          <w:sz w:val="48"/>
          <w:szCs w:val="48"/>
        </w:rPr>
        <w:t>W GRZĘSCE</w:t>
      </w: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jc w:val="center"/>
        <w:rPr>
          <w:rFonts w:ascii="Times New Roman" w:hAnsi="Times New Roman"/>
          <w:b/>
          <w:sz w:val="32"/>
          <w:szCs w:val="32"/>
        </w:rPr>
      </w:pPr>
    </w:p>
    <w:p w:rsidR="00F04DC3" w:rsidRPr="00595FCA" w:rsidRDefault="00F04DC3" w:rsidP="00F04DC3">
      <w:pPr>
        <w:pStyle w:val="Tytu"/>
        <w:jc w:val="left"/>
      </w:pPr>
    </w:p>
    <w:p w:rsidR="00F04DC3" w:rsidRPr="00595FCA" w:rsidRDefault="00F04DC3" w:rsidP="00F04DC3">
      <w:pPr>
        <w:pStyle w:val="Tytu"/>
        <w:jc w:val="left"/>
      </w:pPr>
    </w:p>
    <w:p w:rsidR="00F04DC3" w:rsidRPr="00595FCA" w:rsidRDefault="00F04DC3" w:rsidP="00F04DC3">
      <w:pPr>
        <w:pStyle w:val="Tytu"/>
        <w:jc w:val="left"/>
      </w:pPr>
    </w:p>
    <w:p w:rsidR="00F04DC3" w:rsidRPr="00595FCA" w:rsidRDefault="00F04DC3" w:rsidP="00F04DC3">
      <w:pPr>
        <w:pStyle w:val="Tytu"/>
        <w:jc w:val="left"/>
      </w:pPr>
    </w:p>
    <w:p w:rsidR="00F04DC3" w:rsidRPr="00595FCA" w:rsidRDefault="00F04DC3" w:rsidP="00F04DC3">
      <w:pPr>
        <w:pStyle w:val="Nagwek1"/>
      </w:pPr>
      <w:r w:rsidRPr="00595FCA">
        <w:lastRenderedPageBreak/>
        <w:t>Rozdział I</w:t>
      </w:r>
      <w:r w:rsidRPr="00595FCA">
        <w:br/>
        <w:t>POSTANOWIENIA OGÓLNE</w:t>
      </w:r>
    </w:p>
    <w:p w:rsidR="00F04DC3" w:rsidRPr="00595FCA" w:rsidRDefault="00F04DC3" w:rsidP="00F04DC3">
      <w:pPr>
        <w:pStyle w:val="Nagwek2"/>
        <w:rPr>
          <w:rFonts w:ascii="Times New Roman" w:hAnsi="Times New Roman" w:cs="Times New Roman"/>
        </w:rPr>
      </w:pPr>
      <w:r w:rsidRPr="00595FCA">
        <w:rPr>
          <w:rFonts w:ascii="Times New Roman" w:hAnsi="Times New Roman" w:cs="Times New Roman"/>
        </w:rPr>
        <w:t>§ 1</w:t>
      </w:r>
      <w:r w:rsidRPr="00595FCA">
        <w:rPr>
          <w:rFonts w:ascii="Times New Roman" w:hAnsi="Times New Roman" w:cs="Times New Roman"/>
        </w:rPr>
        <w:br/>
        <w:t>Przedmiot Regulaminu</w:t>
      </w:r>
    </w:p>
    <w:p w:rsidR="00F04DC3" w:rsidRPr="00595FCA" w:rsidRDefault="00F04DC3" w:rsidP="00F04DC3">
      <w:pPr>
        <w:pStyle w:val="num1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1.</w:t>
      </w:r>
      <w:r w:rsidRPr="00595FCA">
        <w:rPr>
          <w:sz w:val="24"/>
          <w:szCs w:val="24"/>
        </w:rPr>
        <w:tab/>
        <w:t>Niniejszy „Regulamin korzystania z darmowych podręczników lub materiałów edukacyjnych”, zwany dalej „Regulaminem”, reguluje: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a)</w:t>
      </w:r>
      <w:r w:rsidRPr="00595FCA">
        <w:rPr>
          <w:sz w:val="24"/>
          <w:szCs w:val="24"/>
        </w:rPr>
        <w:tab/>
        <w:t>zasady związane z wypożyczaniem i zapewnieniem Uczniom dostępu do podręczników lub materiałów edukacyjnych,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b)</w:t>
      </w:r>
      <w:r w:rsidRPr="00595FCA">
        <w:rPr>
          <w:sz w:val="24"/>
          <w:szCs w:val="24"/>
        </w:rPr>
        <w:tab/>
        <w:t>tryb przyjęcia podręczników na stan Szkoły,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c)</w:t>
      </w:r>
      <w:r w:rsidRPr="00595FCA">
        <w:rPr>
          <w:sz w:val="24"/>
          <w:szCs w:val="24"/>
        </w:rPr>
        <w:tab/>
        <w:t>postępowanie w przypadku zagubienia lub zniszczenia podręcznika lub materiałów edukacyjnych.</w:t>
      </w:r>
    </w:p>
    <w:p w:rsidR="00F04DC3" w:rsidRPr="00595FCA" w:rsidRDefault="00F04DC3" w:rsidP="00F04DC3">
      <w:pPr>
        <w:pStyle w:val="num1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2.</w:t>
      </w:r>
      <w:r w:rsidRPr="00595FCA">
        <w:rPr>
          <w:sz w:val="24"/>
          <w:szCs w:val="24"/>
        </w:rPr>
        <w:tab/>
        <w:t>Każdy rodzic i uczeń powinien zaznajomić się z Regulaminem korzystania z bezpłatnych podręczników lub materiałów edukacyjnych i z godzinami otwarcia biblioteki szkolnej.</w:t>
      </w:r>
    </w:p>
    <w:p w:rsidR="00F04DC3" w:rsidRPr="00595FCA" w:rsidRDefault="00F04DC3" w:rsidP="00F04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FCA">
        <w:rPr>
          <w:rFonts w:ascii="Times New Roman" w:hAnsi="Times New Roman"/>
          <w:sz w:val="24"/>
          <w:szCs w:val="24"/>
        </w:rPr>
        <w:t xml:space="preserve">3. W roku szkolnym: </w:t>
      </w:r>
    </w:p>
    <w:p w:rsidR="00F04DC3" w:rsidRPr="00595FCA" w:rsidRDefault="00F04DC3" w:rsidP="00F04D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FCA">
        <w:rPr>
          <w:rFonts w:ascii="Times New Roman" w:hAnsi="Times New Roman"/>
          <w:sz w:val="24"/>
          <w:szCs w:val="24"/>
        </w:rPr>
        <w:t xml:space="preserve">a) 2014/15 z bezpłatnych podręczników, materiałów edukacyjnych oraz materiałów ćwiczeniowych mogą korzystać uczniowie klas pierwszych szkoły podstawowej, </w:t>
      </w:r>
    </w:p>
    <w:p w:rsidR="00F04DC3" w:rsidRPr="00595FCA" w:rsidRDefault="00F04DC3" w:rsidP="00F04D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FCA">
        <w:rPr>
          <w:rFonts w:ascii="Times New Roman" w:hAnsi="Times New Roman"/>
          <w:sz w:val="24"/>
          <w:szCs w:val="24"/>
        </w:rPr>
        <w:t>b) 2015/16 z bezpłatnych podręczników, materiałów edukacyjnych oraz materiałów ćwiczeniowych będą mogli korzystać uczn</w:t>
      </w:r>
      <w:r w:rsidR="002B42CE" w:rsidRPr="00595FCA">
        <w:rPr>
          <w:rFonts w:ascii="Times New Roman" w:hAnsi="Times New Roman"/>
          <w:sz w:val="24"/>
          <w:szCs w:val="24"/>
        </w:rPr>
        <w:t>iowie klas pierwszych, drugich, czwartych szkoły podstawowej oraz klasy pierwszej gimnazjum,</w:t>
      </w:r>
    </w:p>
    <w:p w:rsidR="00F04DC3" w:rsidRPr="00595FCA" w:rsidRDefault="00F04DC3" w:rsidP="00F04D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FCA">
        <w:rPr>
          <w:rFonts w:ascii="Times New Roman" w:hAnsi="Times New Roman"/>
          <w:sz w:val="24"/>
          <w:szCs w:val="24"/>
        </w:rPr>
        <w:t xml:space="preserve">c) 2016/17 z bezpłatnych podręczników mogą korzystać uczniowie klas pierwszych, drugich, trzecich, czwartych i piątych </w:t>
      </w:r>
      <w:r w:rsidR="002B42CE" w:rsidRPr="00595FCA">
        <w:rPr>
          <w:rFonts w:ascii="Times New Roman" w:hAnsi="Times New Roman"/>
          <w:sz w:val="24"/>
          <w:szCs w:val="24"/>
        </w:rPr>
        <w:t>szkoły podstawowej oraz klas pierwszej i drugiej gimnazjum,</w:t>
      </w:r>
    </w:p>
    <w:p w:rsidR="002B42CE" w:rsidRPr="00595FCA" w:rsidRDefault="00F04DC3" w:rsidP="002B42C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95FCA">
        <w:rPr>
          <w:rFonts w:ascii="Times New Roman" w:hAnsi="Times New Roman"/>
          <w:sz w:val="24"/>
          <w:szCs w:val="24"/>
        </w:rPr>
        <w:t>d) 2017/18 z bezpłatnych podręczników mogą korzystać uczniowie klas pierwszych, drugich, trzecich, czwartych, piątych i szóstych szkoły podstawowej</w:t>
      </w:r>
      <w:r w:rsidR="002B42CE" w:rsidRPr="00595FCA">
        <w:rPr>
          <w:rFonts w:ascii="Times New Roman" w:hAnsi="Times New Roman"/>
          <w:sz w:val="24"/>
          <w:szCs w:val="24"/>
        </w:rPr>
        <w:t xml:space="preserve"> oraz wszystkich klas gimnazjum gimnazjum,</w:t>
      </w:r>
    </w:p>
    <w:p w:rsidR="00F04DC3" w:rsidRPr="00595FCA" w:rsidRDefault="00F04DC3" w:rsidP="00F04D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ind w:left="0" w:firstLine="0"/>
        <w:rPr>
          <w:sz w:val="24"/>
          <w:szCs w:val="24"/>
        </w:rPr>
      </w:pPr>
      <w:r w:rsidRPr="00595FCA">
        <w:rPr>
          <w:sz w:val="24"/>
          <w:szCs w:val="24"/>
        </w:rPr>
        <w:t>4.</w:t>
      </w:r>
      <w:r w:rsidRPr="00595FCA">
        <w:rPr>
          <w:sz w:val="24"/>
          <w:szCs w:val="24"/>
        </w:rPr>
        <w:tab/>
        <w:t>Udostępnianie materiałów bibliotecznych podlega rejestracji.</w:t>
      </w:r>
    </w:p>
    <w:p w:rsidR="00F04DC3" w:rsidRPr="00595FCA" w:rsidRDefault="00F04DC3" w:rsidP="00F04DC3">
      <w:pPr>
        <w:pStyle w:val="num1"/>
        <w:spacing w:after="0" w:line="240" w:lineRule="auto"/>
        <w:ind w:left="0" w:firstLine="0"/>
        <w:rPr>
          <w:sz w:val="24"/>
          <w:szCs w:val="24"/>
        </w:rPr>
      </w:pPr>
      <w:r w:rsidRPr="00595FCA">
        <w:rPr>
          <w:sz w:val="24"/>
          <w:szCs w:val="24"/>
        </w:rPr>
        <w:t>5.</w:t>
      </w:r>
      <w:r w:rsidRPr="00595FCA">
        <w:rPr>
          <w:sz w:val="24"/>
          <w:szCs w:val="24"/>
        </w:rPr>
        <w:tab/>
        <w:t>Podręczniki lub materiały edukacyjne wypożyczane uczniom Bibliotekarz zapisuje w bazie użytkowników.</w:t>
      </w:r>
    </w:p>
    <w:p w:rsidR="00F04DC3" w:rsidRPr="00595FCA" w:rsidRDefault="00F04DC3" w:rsidP="00F04DC3">
      <w:pPr>
        <w:pStyle w:val="num1"/>
        <w:spacing w:after="0" w:line="240" w:lineRule="auto"/>
        <w:ind w:left="0" w:firstLine="0"/>
        <w:rPr>
          <w:sz w:val="24"/>
          <w:szCs w:val="24"/>
        </w:rPr>
      </w:pPr>
      <w:r w:rsidRPr="00595FCA">
        <w:rPr>
          <w:sz w:val="24"/>
          <w:szCs w:val="24"/>
        </w:rPr>
        <w:t>6.</w:t>
      </w:r>
      <w:r w:rsidRPr="00595FCA">
        <w:rPr>
          <w:sz w:val="24"/>
          <w:szCs w:val="24"/>
        </w:rPr>
        <w:tab/>
        <w:t>Zwrot wypożyczonych podręczników Bibliotekarz potwierdza w bazie użytkowników.</w:t>
      </w:r>
    </w:p>
    <w:p w:rsidR="00F04DC3" w:rsidRPr="00595FCA" w:rsidRDefault="00F04DC3" w:rsidP="00F04DC3">
      <w:pPr>
        <w:pStyle w:val="Nagwek2"/>
        <w:rPr>
          <w:rFonts w:ascii="Times New Roman" w:hAnsi="Times New Roman" w:cs="Times New Roman"/>
        </w:rPr>
      </w:pPr>
      <w:r w:rsidRPr="00595FCA">
        <w:rPr>
          <w:rFonts w:ascii="Times New Roman" w:hAnsi="Times New Roman" w:cs="Times New Roman"/>
        </w:rPr>
        <w:t>§ 2</w:t>
      </w:r>
      <w:r w:rsidRPr="00595FCA">
        <w:rPr>
          <w:rFonts w:ascii="Times New Roman" w:hAnsi="Times New Roman" w:cs="Times New Roman"/>
        </w:rPr>
        <w:br/>
        <w:t>Słowniczek</w:t>
      </w:r>
    </w:p>
    <w:p w:rsidR="00F04DC3" w:rsidRPr="00595FCA" w:rsidRDefault="00F04DC3" w:rsidP="00F04DC3">
      <w:pPr>
        <w:pStyle w:val="Standard"/>
        <w:rPr>
          <w:rFonts w:cs="Times New Roman"/>
        </w:rPr>
      </w:pPr>
      <w:r w:rsidRPr="00595FCA">
        <w:rPr>
          <w:rFonts w:cs="Times New Roman"/>
        </w:rPr>
        <w:t>Użyte w Regulaminie terminy oznaczają:</w:t>
      </w:r>
    </w:p>
    <w:p w:rsidR="00F04DC3" w:rsidRPr="00595FCA" w:rsidRDefault="00F04DC3" w:rsidP="00F04DC3">
      <w:pPr>
        <w:pStyle w:val="Standard"/>
        <w:tabs>
          <w:tab w:val="right" w:leader="dot" w:pos="9072"/>
        </w:tabs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 xml:space="preserve">Szkoła – </w:t>
      </w:r>
      <w:r w:rsidR="002B42CE" w:rsidRPr="00595FCA">
        <w:rPr>
          <w:rFonts w:cs="Times New Roman"/>
        </w:rPr>
        <w:t>Zespół Szkół w Grzęsce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 xml:space="preserve">Biblioteka </w:t>
      </w:r>
      <w:r w:rsidRPr="00595FCA">
        <w:rPr>
          <w:rFonts w:cs="Times New Roman"/>
        </w:rPr>
        <w:t>–</w:t>
      </w:r>
      <w:r w:rsidRPr="00595FCA">
        <w:rPr>
          <w:rFonts w:cs="Times New Roman"/>
          <w:b/>
        </w:rPr>
        <w:t xml:space="preserve"> </w:t>
      </w:r>
      <w:r w:rsidRPr="00595FCA">
        <w:rPr>
          <w:rFonts w:cs="Times New Roman"/>
        </w:rPr>
        <w:t>biblioteka podręczników szkolnych funkcjonująca w ramach biblioteki szkolnej.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 xml:space="preserve">Uczeń </w:t>
      </w:r>
      <w:r w:rsidRPr="00595FCA">
        <w:rPr>
          <w:rFonts w:cs="Times New Roman"/>
        </w:rPr>
        <w:t>–</w:t>
      </w:r>
      <w:r w:rsidRPr="00595FCA">
        <w:rPr>
          <w:rFonts w:cs="Times New Roman"/>
          <w:b/>
        </w:rPr>
        <w:t xml:space="preserve"> </w:t>
      </w:r>
      <w:r w:rsidRPr="00595FCA">
        <w:rPr>
          <w:rFonts w:cs="Times New Roman"/>
        </w:rPr>
        <w:t>uczeń szkoły uprawniony do otrzymania darmowych podręczników,  materiałów edukacyjnych oraz materiałów ćwiczeniowych.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Podręcznik</w:t>
      </w:r>
      <w:r w:rsidRPr="00595FCA">
        <w:rPr>
          <w:rFonts w:cs="Times New Roman"/>
        </w:rPr>
        <w:t xml:space="preserve"> – podręcznik dopuszczony do użytku szkolnego.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Materiał edukacyjny</w:t>
      </w:r>
      <w:r w:rsidRPr="00595FCA">
        <w:rPr>
          <w:rFonts w:cs="Times New Roman"/>
        </w:rPr>
        <w:t xml:space="preserve"> – materiał zastępujący lub uzupełniający podręcznik, umożliwiający realizację programu nauczania, mający postać papierową lub elektroniczną.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Materiał ćwiczeniowy</w:t>
      </w:r>
      <w:r w:rsidRPr="00595FCA">
        <w:rPr>
          <w:rFonts w:cs="Times New Roman"/>
        </w:rPr>
        <w:t xml:space="preserve"> – materiał przeznaczony dla uczniów służący utrwalaniu przez nich wiadomości i umiejętności.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Dotacja</w:t>
      </w:r>
      <w:r w:rsidRPr="00595FCA">
        <w:rPr>
          <w:rFonts w:cs="Times New Roman"/>
        </w:rPr>
        <w:t xml:space="preserve"> – dotacja celowa, o której mowa w  art. 22ae pkt 5 ustawy o systemie oświaty (Dz.U. </w:t>
      </w:r>
      <w:r w:rsidRPr="00595FCA">
        <w:rPr>
          <w:rFonts w:cs="Times New Roman"/>
        </w:rPr>
        <w:br/>
        <w:t>z 2014 r. poz. 811 z póź. zm.).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Rodzic</w:t>
      </w:r>
      <w:r w:rsidRPr="00595FCA">
        <w:rPr>
          <w:rFonts w:cs="Times New Roman"/>
        </w:rPr>
        <w:t xml:space="preserve"> – rodzic lub opiekun prawny ucznia.</w:t>
      </w:r>
    </w:p>
    <w:p w:rsidR="00F04DC3" w:rsidRPr="00595FCA" w:rsidRDefault="00F04DC3" w:rsidP="00F04DC3">
      <w:pPr>
        <w:pStyle w:val="Standard"/>
        <w:spacing w:after="0" w:line="240" w:lineRule="auto"/>
        <w:rPr>
          <w:rFonts w:cs="Times New Roman"/>
        </w:rPr>
      </w:pPr>
      <w:r w:rsidRPr="00595FCA">
        <w:rPr>
          <w:rFonts w:cs="Times New Roman"/>
          <w:b/>
        </w:rPr>
        <w:t>Wychowawca klasy</w:t>
      </w:r>
      <w:r w:rsidRPr="00595FCA">
        <w:rPr>
          <w:rFonts w:cs="Times New Roman"/>
        </w:rPr>
        <w:t xml:space="preserve"> – wyznaczony przez Dyrektora Szkoły wychowawca danej klasy.</w:t>
      </w:r>
    </w:p>
    <w:p w:rsidR="00F04DC3" w:rsidRPr="00595FCA" w:rsidRDefault="00F04DC3" w:rsidP="00F04DC3">
      <w:pPr>
        <w:pStyle w:val="Tytu"/>
        <w:jc w:val="left"/>
      </w:pPr>
    </w:p>
    <w:p w:rsidR="00F04DC3" w:rsidRPr="00595FCA" w:rsidRDefault="00F04DC3" w:rsidP="00F04DC3">
      <w:pPr>
        <w:pStyle w:val="Nagwek1"/>
      </w:pPr>
      <w:r w:rsidRPr="00595FCA">
        <w:lastRenderedPageBreak/>
        <w:t>Rozdział II</w:t>
      </w:r>
      <w:r w:rsidRPr="00595FCA">
        <w:br/>
        <w:t>ZADANIA BIBLIOTEKI W ZAKRESIE UDOSTĘPNIANIA PODRĘCZNIKÓW, MATERIAŁÓW EDUKACYJNYCH I ĆWICZENIOWYCH</w:t>
      </w:r>
    </w:p>
    <w:p w:rsidR="00F04DC3" w:rsidRPr="00595FCA" w:rsidRDefault="00F04DC3" w:rsidP="00F04DC3">
      <w:pPr>
        <w:spacing w:after="0" w:line="240" w:lineRule="auto"/>
        <w:rPr>
          <w:rFonts w:ascii="Times New Roman" w:hAnsi="Times New Roman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1.</w:t>
      </w:r>
      <w:r w:rsidRPr="00595FCA">
        <w:rPr>
          <w:sz w:val="24"/>
          <w:szCs w:val="24"/>
        </w:rPr>
        <w:tab/>
        <w:t>Biblioteka gromadzi podręczniki, materiały edukacyjne, materiały ćwiczeniowe i inne materiały biblioteczne.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2.</w:t>
      </w:r>
      <w:r w:rsidRPr="00595FCA">
        <w:rPr>
          <w:sz w:val="24"/>
          <w:szCs w:val="24"/>
        </w:rPr>
        <w:tab/>
        <w:t>Biblioteka nieodpłatnie: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–</w:t>
      </w:r>
      <w:r w:rsidRPr="00595FCA">
        <w:rPr>
          <w:sz w:val="24"/>
          <w:szCs w:val="24"/>
        </w:rPr>
        <w:tab/>
        <w:t>wypożycza uczniom podręczniki lub materiały edukacyjne, mające postać papierową, lub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–</w:t>
      </w:r>
      <w:r w:rsidRPr="00595FCA">
        <w:rPr>
          <w:sz w:val="24"/>
          <w:szCs w:val="24"/>
        </w:rPr>
        <w:tab/>
        <w:t>zapewnia uczniom dostęp do podręczników lub materiałów edukacyjnych, mających postać elektroniczną,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  <w:r w:rsidRPr="00595FCA">
        <w:rPr>
          <w:sz w:val="24"/>
          <w:szCs w:val="24"/>
        </w:rPr>
        <w:t>–</w:t>
      </w:r>
      <w:r w:rsidRPr="00595FCA">
        <w:rPr>
          <w:sz w:val="24"/>
          <w:szCs w:val="24"/>
        </w:rPr>
        <w:tab/>
        <w:t>przekazuje uczniom materiały ćwiczeniowe bez obowiązku zwrotu lub je udostępnia.</w:t>
      </w:r>
    </w:p>
    <w:p w:rsidR="00F04DC3" w:rsidRPr="00595FCA" w:rsidRDefault="00F04DC3" w:rsidP="00F04DC3">
      <w:pPr>
        <w:pStyle w:val="num2"/>
        <w:spacing w:after="0" w:line="240" w:lineRule="auto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  <w:lang w:eastAsia="pl-PL"/>
        </w:rPr>
      </w:pPr>
      <w:r w:rsidRPr="00595FCA">
        <w:rPr>
          <w:sz w:val="24"/>
          <w:szCs w:val="24"/>
          <w:lang w:eastAsia="pl-PL"/>
        </w:rPr>
        <w:t>3.</w:t>
      </w:r>
      <w:r w:rsidRPr="00595FCA">
        <w:rPr>
          <w:sz w:val="24"/>
          <w:szCs w:val="24"/>
          <w:lang w:eastAsia="pl-PL"/>
        </w:rPr>
        <w:tab/>
        <w:t xml:space="preserve">Dołączona do </w:t>
      </w:r>
      <w:r w:rsidRPr="00595FCA">
        <w:rPr>
          <w:sz w:val="24"/>
          <w:szCs w:val="24"/>
        </w:rPr>
        <w:t>podręcznika lub materiałów edukacyjnych</w:t>
      </w:r>
      <w:r w:rsidRPr="00595FCA">
        <w:rPr>
          <w:sz w:val="24"/>
          <w:szCs w:val="24"/>
          <w:lang w:eastAsia="pl-PL"/>
        </w:rPr>
        <w:t xml:space="preserve"> płyta CD stanowi integralną część podręcznika </w:t>
      </w:r>
      <w:r w:rsidRPr="00595FCA">
        <w:rPr>
          <w:sz w:val="24"/>
          <w:szCs w:val="24"/>
        </w:rPr>
        <w:t>lub materiałów edukacyjnych</w:t>
      </w:r>
      <w:r w:rsidRPr="00595FCA">
        <w:rPr>
          <w:sz w:val="24"/>
          <w:szCs w:val="24"/>
          <w:lang w:eastAsia="pl-PL"/>
        </w:rPr>
        <w:t xml:space="preserve"> i należy ją zwrócić wraz z podręcznikiem </w:t>
      </w:r>
      <w:r w:rsidRPr="00595FCA">
        <w:rPr>
          <w:sz w:val="24"/>
          <w:szCs w:val="24"/>
        </w:rPr>
        <w:t>lub materiałem edukacyjnym</w:t>
      </w:r>
      <w:r w:rsidRPr="00595FCA">
        <w:rPr>
          <w:sz w:val="24"/>
          <w:szCs w:val="24"/>
          <w:lang w:eastAsia="pl-PL"/>
        </w:rPr>
        <w:t xml:space="preserve">. Zagubienie płyty CD skutkuje koniecznością zwrotu kosztów całego podręcznika </w:t>
      </w:r>
      <w:r w:rsidRPr="00595FCA">
        <w:rPr>
          <w:sz w:val="24"/>
          <w:szCs w:val="24"/>
        </w:rPr>
        <w:t>lub materiałów edukacyjnych</w:t>
      </w:r>
      <w:r w:rsidRPr="00595FCA">
        <w:rPr>
          <w:sz w:val="24"/>
          <w:szCs w:val="24"/>
          <w:lang w:eastAsia="pl-PL"/>
        </w:rPr>
        <w:t>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  <w:lang w:eastAsia="pl-PL"/>
        </w:rPr>
      </w:pPr>
    </w:p>
    <w:p w:rsidR="00F04DC3" w:rsidRPr="00595FCA" w:rsidRDefault="00F04DC3" w:rsidP="00F04DC3">
      <w:pPr>
        <w:pStyle w:val="Nagwek1"/>
        <w:spacing w:line="240" w:lineRule="auto"/>
      </w:pPr>
      <w:bookmarkStart w:id="0" w:name="udostepnianie"/>
      <w:r w:rsidRPr="00595FCA">
        <w:t>Rozdział III</w:t>
      </w:r>
      <w:r w:rsidRPr="00595FCA">
        <w:br/>
        <w:t>PRZYJĘCIE PODRĘCZNIKÓW NA STAN SZKOŁY</w:t>
      </w:r>
    </w:p>
    <w:p w:rsidR="00F04DC3" w:rsidRPr="00595FCA" w:rsidRDefault="00F04DC3" w:rsidP="00F04DC3">
      <w:pPr>
        <w:rPr>
          <w:rFonts w:ascii="Times New Roman" w:hAnsi="Times New Roman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1.</w:t>
      </w:r>
      <w:r w:rsidRPr="00595FCA">
        <w:rPr>
          <w:sz w:val="24"/>
          <w:szCs w:val="24"/>
        </w:rPr>
        <w:tab/>
        <w:t xml:space="preserve">Podręczniki, materiały edukacyjne i materiały ćwiczeniowe przekazane Szkole w ramach dotacji zostają przekazane na stan Biblioteki na podstawie protokołu którego wzór stanowi Załącznik nr 1 do niniejszego Regulaminu. 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ab/>
      </w:r>
      <w:r w:rsidRPr="00595FCA">
        <w:rPr>
          <w:rFonts w:eastAsia="Times New Roman"/>
          <w:sz w:val="24"/>
          <w:szCs w:val="24"/>
          <w:lang w:eastAsia="pl-PL"/>
        </w:rPr>
        <w:t>Podręczniki, materiały edukacyjne i materiały ćwiczeniowe są ewidencjonowane w zasobach bibliotecznych zgodnie z zasadami określonymi w Rozporządzeniu Ministra Kultury i Dziedzictwa Narodowego z dnia 29 października 2008 r. w sprawie ewidencji materiałów bibliotecznych (Dz.U.z 2008 r. nr 205 poz. 1283)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2.</w:t>
      </w:r>
      <w:r w:rsidRPr="00595FCA">
        <w:rPr>
          <w:sz w:val="24"/>
          <w:szCs w:val="24"/>
        </w:rPr>
        <w:tab/>
        <w:t>Podręczniki, materiały edukacyjne i materiały ćwiczeniowe stanowią własność Szkoły.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B8454F" w:rsidRPr="00595FCA" w:rsidRDefault="00F04DC3" w:rsidP="00B8454F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3.</w:t>
      </w:r>
      <w:r w:rsidRPr="00595FCA">
        <w:rPr>
          <w:sz w:val="24"/>
          <w:szCs w:val="24"/>
        </w:rPr>
        <w:tab/>
      </w:r>
      <w:r w:rsidR="00B8454F" w:rsidRPr="00595FCA">
        <w:rPr>
          <w:sz w:val="24"/>
          <w:szCs w:val="24"/>
        </w:rPr>
        <w:t>Podręczniki i materiały edukacyjne przekazane Szkole w ramach dotacji winny być użytkowane przez okres 3 lat.</w:t>
      </w:r>
    </w:p>
    <w:p w:rsidR="00F04DC3" w:rsidRPr="00595FCA" w:rsidRDefault="00F04DC3" w:rsidP="00B8454F">
      <w:pPr>
        <w:pStyle w:val="num1"/>
        <w:spacing w:after="0" w:line="240" w:lineRule="auto"/>
        <w:ind w:left="0" w:firstLine="0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5.  Materiały ćwiczeniowe są użytkowane przez Ucznia przez jeden rok.</w:t>
      </w:r>
    </w:p>
    <w:p w:rsidR="00F04DC3" w:rsidRPr="00595FCA" w:rsidRDefault="00F04DC3" w:rsidP="00F04DC3">
      <w:pPr>
        <w:pStyle w:val="Nagwek1"/>
        <w:spacing w:line="240" w:lineRule="auto"/>
      </w:pPr>
    </w:p>
    <w:p w:rsidR="00012E4A" w:rsidRPr="00595FCA" w:rsidRDefault="00012E4A" w:rsidP="00F04DC3">
      <w:pPr>
        <w:pStyle w:val="Nagwek1"/>
        <w:spacing w:line="240" w:lineRule="auto"/>
      </w:pPr>
    </w:p>
    <w:p w:rsidR="00F04DC3" w:rsidRPr="00595FCA" w:rsidRDefault="00F04DC3" w:rsidP="00F04DC3">
      <w:pPr>
        <w:pStyle w:val="Nagwek1"/>
        <w:spacing w:line="240" w:lineRule="auto"/>
      </w:pPr>
      <w:r w:rsidRPr="00595FCA">
        <w:t>Rozdział IV</w:t>
      </w:r>
      <w:r w:rsidRPr="00595FCA">
        <w:br/>
        <w:t>UDOSTĘPNIANIE ZBIORÓW</w:t>
      </w:r>
    </w:p>
    <w:p w:rsidR="00F04DC3" w:rsidRPr="00595FCA" w:rsidRDefault="00F04DC3" w:rsidP="00F04DC3">
      <w:pPr>
        <w:spacing w:after="0" w:line="240" w:lineRule="auto"/>
        <w:rPr>
          <w:rFonts w:ascii="Times New Roman" w:hAnsi="Times New Roman"/>
        </w:rPr>
      </w:pPr>
    </w:p>
    <w:p w:rsidR="00F04DC3" w:rsidRPr="00595FCA" w:rsidRDefault="00F04DC3" w:rsidP="00F04DC3">
      <w:pPr>
        <w:pStyle w:val="num1"/>
        <w:spacing w:after="0" w:line="240" w:lineRule="auto"/>
        <w:rPr>
          <w:sz w:val="22"/>
          <w:szCs w:val="22"/>
        </w:rPr>
      </w:pPr>
      <w:r w:rsidRPr="00595FCA">
        <w:rPr>
          <w:sz w:val="24"/>
          <w:szCs w:val="24"/>
          <w:lang w:eastAsia="pl-PL"/>
        </w:rPr>
        <w:t xml:space="preserve">1.  </w:t>
      </w:r>
      <w:r w:rsidRPr="00595FCA">
        <w:rPr>
          <w:sz w:val="22"/>
          <w:szCs w:val="22"/>
          <w:lang w:eastAsia="pl-PL"/>
        </w:rPr>
        <w:t xml:space="preserve">Do wypożyczania podręczników </w:t>
      </w:r>
      <w:r w:rsidRPr="00595FCA">
        <w:rPr>
          <w:sz w:val="22"/>
          <w:szCs w:val="22"/>
        </w:rPr>
        <w:t xml:space="preserve">lub materiałów edukacyjnych </w:t>
      </w:r>
      <w:r w:rsidRPr="00595FCA">
        <w:rPr>
          <w:sz w:val="22"/>
          <w:szCs w:val="22"/>
          <w:lang w:eastAsia="pl-PL"/>
        </w:rPr>
        <w:t xml:space="preserve"> uprawnieni są wszyscy Uczniowie wymienieni w rozdziale I </w:t>
      </w:r>
      <w:r w:rsidRPr="00595FCA">
        <w:rPr>
          <w:sz w:val="22"/>
          <w:szCs w:val="22"/>
        </w:rPr>
        <w:t>§1 pkt.3</w:t>
      </w:r>
    </w:p>
    <w:p w:rsidR="00F04DC3" w:rsidRPr="00595FCA" w:rsidRDefault="00F04DC3" w:rsidP="00F04DC3">
      <w:pPr>
        <w:pStyle w:val="num1"/>
        <w:spacing w:after="0" w:line="240" w:lineRule="auto"/>
        <w:rPr>
          <w:sz w:val="22"/>
          <w:szCs w:val="22"/>
          <w:lang w:eastAsia="pl-PL"/>
        </w:rPr>
      </w:pPr>
    </w:p>
    <w:p w:rsidR="00F04DC3" w:rsidRPr="00595FCA" w:rsidRDefault="00F04DC3" w:rsidP="00F04DC3">
      <w:pPr>
        <w:pStyle w:val="num1"/>
        <w:spacing w:after="0" w:line="240" w:lineRule="auto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>2.</w:t>
      </w:r>
      <w:r w:rsidRPr="00595FCA">
        <w:rPr>
          <w:sz w:val="22"/>
          <w:szCs w:val="22"/>
          <w:lang w:eastAsia="pl-PL"/>
        </w:rPr>
        <w:tab/>
        <w:t xml:space="preserve">Użytkownicy Biblioteki przed rozpoczęciem korzystania ze zbiorów podlegają rejestracji. </w:t>
      </w:r>
    </w:p>
    <w:p w:rsidR="00F04DC3" w:rsidRPr="00595FCA" w:rsidRDefault="00F04DC3" w:rsidP="00F04DC3">
      <w:pPr>
        <w:pStyle w:val="num1"/>
        <w:spacing w:after="0" w:line="240" w:lineRule="auto"/>
        <w:rPr>
          <w:sz w:val="22"/>
          <w:szCs w:val="22"/>
          <w:lang w:eastAsia="pl-PL"/>
        </w:rPr>
      </w:pPr>
    </w:p>
    <w:p w:rsidR="00F04DC3" w:rsidRPr="00595FCA" w:rsidRDefault="00F04DC3" w:rsidP="00F04DC3">
      <w:pPr>
        <w:pStyle w:val="num1"/>
        <w:tabs>
          <w:tab w:val="left" w:pos="0"/>
        </w:tabs>
        <w:spacing w:after="0" w:line="240" w:lineRule="auto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>3.</w:t>
      </w:r>
      <w:r w:rsidRPr="00595FCA">
        <w:rPr>
          <w:sz w:val="22"/>
          <w:szCs w:val="22"/>
          <w:lang w:eastAsia="pl-PL"/>
        </w:rPr>
        <w:tab/>
        <w:t>Rejestracja następuje najpóźniej do dnia 5 września danego roku szkolnego.</w:t>
      </w:r>
    </w:p>
    <w:p w:rsidR="00F04DC3" w:rsidRPr="00595FCA" w:rsidRDefault="00F04DC3" w:rsidP="00F04DC3">
      <w:pPr>
        <w:pStyle w:val="num1"/>
        <w:tabs>
          <w:tab w:val="left" w:pos="0"/>
        </w:tabs>
        <w:spacing w:after="0" w:line="240" w:lineRule="auto"/>
        <w:rPr>
          <w:sz w:val="22"/>
          <w:szCs w:val="22"/>
          <w:lang w:eastAsia="pl-PL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lastRenderedPageBreak/>
        <w:t>4.</w:t>
      </w:r>
      <w:r w:rsidRPr="00595FCA">
        <w:rPr>
          <w:sz w:val="22"/>
          <w:szCs w:val="22"/>
          <w:lang w:eastAsia="pl-PL"/>
        </w:rPr>
        <w:tab/>
        <w:t>Wypożyczanie odbywa się na początku każdego roku szkolnego – najpóźniej do dnia 10 września.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ab/>
      </w:r>
      <w:r w:rsidRPr="00595FCA">
        <w:rPr>
          <w:sz w:val="22"/>
          <w:szCs w:val="22"/>
        </w:rPr>
        <w:t xml:space="preserve">Załącznik nr 2 - </w:t>
      </w:r>
      <w:r w:rsidRPr="00595FCA">
        <w:rPr>
          <w:bCs/>
          <w:sz w:val="22"/>
          <w:szCs w:val="22"/>
        </w:rPr>
        <w:t xml:space="preserve">Potwierdzenie zapoznania się rodzica/opiekuna prawnego/ z </w:t>
      </w:r>
      <w:r w:rsidRPr="00595FCA">
        <w:rPr>
          <w:bCs/>
          <w:iCs/>
          <w:sz w:val="22"/>
          <w:szCs w:val="22"/>
        </w:rPr>
        <w:t xml:space="preserve">Regulaminem korzystania z darmowych podręczników, materiałów edukacyjnych i materiałów ćwiczeniowych </w:t>
      </w:r>
      <w:r w:rsidRPr="00595FCA">
        <w:rPr>
          <w:bCs/>
          <w:sz w:val="22"/>
          <w:szCs w:val="22"/>
        </w:rPr>
        <w:t>oraz potwierdzenie odbioru kompletu materiałów ćwiczeniowych</w:t>
      </w:r>
      <w:r w:rsidR="00F83FA0" w:rsidRPr="00595FCA">
        <w:rPr>
          <w:bCs/>
          <w:sz w:val="22"/>
          <w:szCs w:val="22"/>
        </w:rPr>
        <w:t>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5.</w:t>
      </w:r>
      <w:r w:rsidRPr="00595FCA">
        <w:rPr>
          <w:sz w:val="22"/>
          <w:szCs w:val="22"/>
        </w:rPr>
        <w:tab/>
        <w:t>Podręczniki i materiały edukacyjne wypożyczane są na okres 10 miesięcy. Termin ich zwrotu mija 20 czerwca danego roku szkolnego.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b/>
          <w:sz w:val="24"/>
          <w:szCs w:val="24"/>
        </w:rPr>
      </w:pPr>
      <w:r w:rsidRPr="00595FCA">
        <w:rPr>
          <w:sz w:val="22"/>
          <w:szCs w:val="22"/>
        </w:rPr>
        <w:tab/>
        <w:t xml:space="preserve">Załącznik nr 3 - </w:t>
      </w:r>
      <w:r w:rsidRPr="00595FCA">
        <w:rPr>
          <w:sz w:val="22"/>
          <w:szCs w:val="22"/>
          <w:lang w:eastAsia="pl-PL"/>
        </w:rPr>
        <w:t>Protokół pobrania z biblioteki szkolnej podręczników i materiałów edukacyjnych przez wychowawcę klasy.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6.  Biblioteka w  uzasadnionych okolicznościach ma prawo zażądać zwrotu wypożyczonych pozycji przed upływem wskazanego terminu.</w:t>
      </w:r>
    </w:p>
    <w:p w:rsidR="00F04DC3" w:rsidRPr="00595FCA" w:rsidRDefault="00F04DC3" w:rsidP="00F04DC3">
      <w:pPr>
        <w:pStyle w:val="num1"/>
        <w:spacing w:after="0" w:line="240" w:lineRule="auto"/>
        <w:ind w:left="0" w:firstLine="0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7.</w:t>
      </w:r>
      <w:r w:rsidRPr="00595FCA">
        <w:rPr>
          <w:sz w:val="22"/>
          <w:szCs w:val="22"/>
        </w:rPr>
        <w:tab/>
        <w:t xml:space="preserve"> Rodzice przed wypożyczeniem podręczników i materiałów edukacyjnych mają obowiązek sprawdzić ich stan, a o ewentualnych uszkodzeniach poinformować wychowawcę.</w:t>
      </w:r>
      <w:bookmarkStart w:id="1" w:name="odpowiedzialnosc"/>
      <w:bookmarkEnd w:id="0"/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  <w:lang w:eastAsia="pl-PL"/>
        </w:rPr>
        <w:t>8.</w:t>
      </w:r>
      <w:r w:rsidRPr="00595FCA">
        <w:rPr>
          <w:sz w:val="22"/>
          <w:szCs w:val="22"/>
          <w:lang w:eastAsia="pl-PL"/>
        </w:rPr>
        <w:tab/>
        <w:t xml:space="preserve">Uczeń, który w trakcie roku szkolnego, z powodów losowych, rezygnuje z edukacji </w:t>
      </w:r>
      <w:r w:rsidRPr="00595FCA">
        <w:rPr>
          <w:sz w:val="22"/>
          <w:szCs w:val="22"/>
          <w:lang w:eastAsia="pl-PL"/>
        </w:rPr>
        <w:br/>
        <w:t xml:space="preserve">w Szkole, zobowiązany jest zwrócić otrzymane </w:t>
      </w:r>
      <w:r w:rsidRPr="00595FCA">
        <w:rPr>
          <w:sz w:val="22"/>
          <w:szCs w:val="22"/>
        </w:rPr>
        <w:t>podręczniki i materiały edukacyjne wychowawcy klasy, a ten przekazuje je bibliotekarzowi do odpisania z karty wypożyczeń Ucznia.</w:t>
      </w:r>
    </w:p>
    <w:p w:rsidR="00F04DC3" w:rsidRPr="00595FCA" w:rsidRDefault="00F04DC3" w:rsidP="00F04DC3">
      <w:pPr>
        <w:pStyle w:val="Nagwek1"/>
        <w:spacing w:line="240" w:lineRule="auto"/>
      </w:pPr>
    </w:p>
    <w:p w:rsidR="00F04DC3" w:rsidRPr="00595FCA" w:rsidRDefault="00F04DC3" w:rsidP="00F04DC3">
      <w:pPr>
        <w:pStyle w:val="Nagwek1"/>
      </w:pPr>
      <w:r w:rsidRPr="00595FCA">
        <w:t>Rozdział V</w:t>
      </w:r>
      <w:r w:rsidRPr="00595FCA">
        <w:br/>
        <w:t xml:space="preserve">ODPOWIEDZIALNOŚĆ ZA UDOSTĘPNIANE </w:t>
      </w:r>
      <w:bookmarkEnd w:id="1"/>
      <w:r w:rsidRPr="00595FCA">
        <w:t>PODRĘCZNIKI</w:t>
      </w:r>
    </w:p>
    <w:p w:rsidR="00F04DC3" w:rsidRPr="00595FCA" w:rsidRDefault="00F04DC3" w:rsidP="00F04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1.</w:t>
      </w:r>
      <w:r w:rsidRPr="00595FCA">
        <w:rPr>
          <w:sz w:val="22"/>
          <w:szCs w:val="22"/>
        </w:rPr>
        <w:tab/>
        <w:t>W czasie użytkowania podręczników, materiałów edukacyjnych i ćwiczeniowych  Uczeń / Rodzic ma obowiązek dbania o właściwe ich użytkowanie.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2.</w:t>
      </w:r>
      <w:r w:rsidRPr="00595FCA">
        <w:rPr>
          <w:sz w:val="22"/>
          <w:szCs w:val="22"/>
        </w:rPr>
        <w:tab/>
        <w:t>Uczeń / Rodzic ma obowiązek na bieżąco dokonywać drobnych napraw czy ewentualnej wymiany okładki.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3.</w:t>
      </w:r>
      <w:r w:rsidRPr="00595FCA">
        <w:rPr>
          <w:sz w:val="22"/>
          <w:szCs w:val="22"/>
        </w:rPr>
        <w:tab/>
        <w:t>Zabrania się dokonywania jakichkolwiek wpisów w podręcznikach lub materiałach edukacyjnych.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4.</w:t>
      </w:r>
      <w:r w:rsidRPr="00595FCA">
        <w:rPr>
          <w:sz w:val="22"/>
          <w:szCs w:val="22"/>
        </w:rPr>
        <w:tab/>
        <w:t>Dopuszcza się używania ołówka w celu zaznaczenia zakresu pracy do wykonania np. kółkiem lub krzyżykiem.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5.</w:t>
      </w:r>
      <w:r w:rsidRPr="00595FCA">
        <w:rPr>
          <w:sz w:val="22"/>
          <w:szCs w:val="22"/>
        </w:rPr>
        <w:tab/>
        <w:t>Wraz z upływem terminu zwrotu Uczeń / Rodzic ma obowiązek uporządkować podręczniki i materiały edukacyjne  tj. usunąć wszystkie zaznaczenia ołówkiem, podkleić luźne kartki,  a następnie zwrócić je do biblioteki szkolnej wraz z ich dodatkowym wyposażeniem (płyty CD, mapy, plansze itp.).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>6.</w:t>
      </w:r>
      <w:r w:rsidRPr="00595FCA">
        <w:rPr>
          <w:sz w:val="22"/>
          <w:szCs w:val="22"/>
          <w:lang w:eastAsia="pl-PL"/>
        </w:rPr>
        <w:tab/>
        <w:t>Przez uszkodzenie podręcznika lub materiałów edukacyjnych rozumie się nieumyślne zabrudzenie, poplamienie, zgniecenie lub rozerwanie umożliwiające jednak dalsze ich wykorzystywanie.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>7.</w:t>
      </w:r>
      <w:r w:rsidRPr="00595FCA">
        <w:rPr>
          <w:sz w:val="22"/>
          <w:szCs w:val="22"/>
          <w:lang w:eastAsia="pl-PL"/>
        </w:rPr>
        <w:tab/>
        <w:t>Na żądanie bibliotekarza użytkownik, który doprowadził do uszkodzenia materiałów bibliotecznych, jest zobowiązany podręcznik naprawić.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  <w:lang w:eastAsia="pl-PL"/>
        </w:rPr>
      </w:pPr>
      <w:r w:rsidRPr="00595FCA">
        <w:rPr>
          <w:sz w:val="22"/>
          <w:szCs w:val="22"/>
          <w:lang w:eastAsia="pl-PL"/>
        </w:rPr>
        <w:t>8.</w:t>
      </w:r>
      <w:r w:rsidRPr="00595FCA">
        <w:rPr>
          <w:sz w:val="22"/>
          <w:szCs w:val="22"/>
          <w:lang w:eastAsia="pl-PL"/>
        </w:rPr>
        <w:tab/>
        <w:t>Przez zniszczenie podręcznika lub materiałów edukacyjnych rozumie się umyślne lub spowodowane przez zaniedbanie użytkownika poplamienie, trwałe zabrudzenie, porysowanie lub popisanie, połamanie lub rozerwanie, wyrwanie i zagubienie kartek oraz inne wady fizyczne, które pomniejszają wartość użytkową podręcznika</w:t>
      </w:r>
      <w:r w:rsidRPr="00595FCA">
        <w:rPr>
          <w:sz w:val="22"/>
          <w:szCs w:val="22"/>
        </w:rPr>
        <w:t xml:space="preserve"> </w:t>
      </w:r>
      <w:r w:rsidRPr="00595FCA">
        <w:rPr>
          <w:sz w:val="22"/>
          <w:szCs w:val="22"/>
          <w:lang w:eastAsia="pl-PL"/>
        </w:rPr>
        <w:t xml:space="preserve">lub materiałów edukacyjnych i uniemożliwiają pełne z nich korzystanie. 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9.</w:t>
      </w:r>
      <w:r w:rsidRPr="00595FCA">
        <w:rPr>
          <w:sz w:val="22"/>
          <w:szCs w:val="22"/>
        </w:rPr>
        <w:tab/>
        <w:t xml:space="preserve">Pełną odpowiedzialność materialną za wszelkie uszkodzenia lub zniszczenia wypożyczonych podręczników </w:t>
      </w:r>
      <w:r w:rsidRPr="00595FCA">
        <w:rPr>
          <w:rFonts w:eastAsia="Times New Roman"/>
          <w:sz w:val="22"/>
          <w:szCs w:val="22"/>
          <w:lang w:eastAsia="pl-PL"/>
        </w:rPr>
        <w:t>lub materiałów edukacyjnych</w:t>
      </w:r>
      <w:r w:rsidRPr="00595FCA">
        <w:rPr>
          <w:sz w:val="22"/>
          <w:szCs w:val="22"/>
        </w:rPr>
        <w:t>,  nieujawnionych w chwili wypożyczenia ponosi Uczeń / Rodzic.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10.</w:t>
      </w:r>
      <w:r w:rsidRPr="00595FCA">
        <w:rPr>
          <w:sz w:val="22"/>
          <w:szCs w:val="22"/>
        </w:rPr>
        <w:tab/>
        <w:t xml:space="preserve">W przypadku zgubienia, uszkodzenia lub zniszczenia podręcznika lub materiału edukacyjnego rodzic ucznia jest zobowiązany do zwrotu kosztu lub zakupu nowego podręcznika lub materiału edukacyjnego, które szkoła otrzymała bezpłatnie z MEN lub zakupiła z dotacji celowej 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ab/>
        <w:t>Załącznik nr 4 -</w:t>
      </w:r>
      <w:r w:rsidRPr="00595FCA">
        <w:rPr>
          <w:rFonts w:eastAsia="Times New Roman"/>
          <w:bCs/>
          <w:iCs/>
          <w:sz w:val="22"/>
          <w:szCs w:val="22"/>
        </w:rPr>
        <w:t xml:space="preserve"> </w:t>
      </w:r>
      <w:r w:rsidRPr="00595FCA">
        <w:rPr>
          <w:sz w:val="22"/>
          <w:szCs w:val="22"/>
        </w:rPr>
        <w:t>Protokół zgubienia podręcznika/znacznego zużycia podręcznika wykraczającego poza jego zwykłe używanie/zniszczenia podręcznika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  <w:r w:rsidRPr="00595FCA">
        <w:rPr>
          <w:sz w:val="22"/>
          <w:szCs w:val="22"/>
        </w:rPr>
        <w:t>11.</w:t>
      </w:r>
      <w:r w:rsidRPr="00595FCA">
        <w:rPr>
          <w:sz w:val="22"/>
          <w:szCs w:val="22"/>
        </w:rPr>
        <w:tab/>
        <w:t>Wartość uszkodzonych lub zniszczonych podręczników określa Dyrektor Szkoły.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2"/>
          <w:szCs w:val="22"/>
        </w:rPr>
      </w:pPr>
    </w:p>
    <w:p w:rsidR="00F04DC3" w:rsidRPr="00595FCA" w:rsidRDefault="00F04DC3" w:rsidP="00F04DC3">
      <w:pPr>
        <w:pStyle w:val="Nagwek1"/>
      </w:pPr>
      <w:bookmarkStart w:id="2" w:name="koncowe"/>
      <w:r w:rsidRPr="00595FCA">
        <w:t>Rozdział VI</w:t>
      </w:r>
      <w:r w:rsidRPr="00595FCA">
        <w:br/>
        <w:t>INWENTARYZACJA PODRĘCZNIKÓW I MATERIAŁÓW EDUKACYJNYCH</w:t>
      </w:r>
    </w:p>
    <w:p w:rsidR="00F04DC3" w:rsidRPr="00595FCA" w:rsidRDefault="00F04DC3" w:rsidP="00F04DC3">
      <w:pPr>
        <w:rPr>
          <w:rFonts w:ascii="Times New Roman" w:hAnsi="Times New Roman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1.</w:t>
      </w:r>
      <w:r w:rsidRPr="00595FCA">
        <w:rPr>
          <w:sz w:val="24"/>
          <w:szCs w:val="24"/>
        </w:rPr>
        <w:tab/>
        <w:t>Inwentaryzacja objętych Regulaminem zasobów Biblioteki odbywa się raz w roku: po ich odbiorze od użytkowników danego roku szkolnego.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2.</w:t>
      </w:r>
      <w:r w:rsidRPr="00595FCA">
        <w:rPr>
          <w:sz w:val="24"/>
          <w:szCs w:val="24"/>
        </w:rPr>
        <w:tab/>
        <w:t>Sprawozdanie z inwentaryzacji  przedstawiane jest Dyrektorowi Szkoły najpóźniej do dnia 30 czerwca,celem uzupełnienia zasobów.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agwek1"/>
      </w:pPr>
      <w:r w:rsidRPr="00595FCA">
        <w:t>Rozdział VII</w:t>
      </w:r>
      <w:r w:rsidRPr="00595FCA">
        <w:br/>
        <w:t>POSTANOWIENIA KOŃCOWE</w:t>
      </w:r>
      <w:bookmarkEnd w:id="2"/>
    </w:p>
    <w:p w:rsidR="00F04DC3" w:rsidRPr="00595FCA" w:rsidRDefault="00F04DC3" w:rsidP="00F04DC3">
      <w:pPr>
        <w:rPr>
          <w:rFonts w:ascii="Times New Roman" w:hAnsi="Times New Roman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1.</w:t>
      </w:r>
      <w:r w:rsidRPr="00595FCA">
        <w:rPr>
          <w:sz w:val="24"/>
          <w:szCs w:val="24"/>
        </w:rPr>
        <w:tab/>
        <w:t xml:space="preserve">Uczniowie i Rodzice zobowiązani są do zapoznania się z treścią niniejszego Regulaminu </w:t>
      </w:r>
      <w:r w:rsidRPr="00595FCA">
        <w:rPr>
          <w:sz w:val="24"/>
          <w:szCs w:val="24"/>
        </w:rPr>
        <w:br/>
        <w:t>i stosowania się do zawartych w nim postanowień.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2.</w:t>
      </w:r>
      <w:r w:rsidRPr="00595FCA">
        <w:rPr>
          <w:sz w:val="24"/>
          <w:szCs w:val="24"/>
        </w:rPr>
        <w:tab/>
        <w:t>Bibliotekarz  zobowiązany jest do udostępniania Uczniom i Rodzicom Regulaminu Biblioteki na każde ich życzenie za pośrednictwem wychowawcy klasy.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95FCA">
        <w:rPr>
          <w:rFonts w:eastAsia="Times New Roman"/>
          <w:sz w:val="24"/>
          <w:szCs w:val="24"/>
          <w:lang w:eastAsia="pl-PL"/>
        </w:rPr>
        <w:t>3.</w:t>
      </w:r>
      <w:r w:rsidRPr="00595FCA">
        <w:rPr>
          <w:rFonts w:eastAsia="Times New Roman"/>
          <w:sz w:val="24"/>
          <w:szCs w:val="24"/>
          <w:lang w:eastAsia="pl-PL"/>
        </w:rPr>
        <w:tab/>
        <w:t xml:space="preserve">Sprawy sporne pomiędzy wychowawcą, bibliotekarzem a użytkownikiem biblioteki rozstrzyga Dyrektor Szkoły. 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95FCA">
        <w:rPr>
          <w:rFonts w:eastAsia="Times New Roman"/>
          <w:sz w:val="24"/>
          <w:szCs w:val="24"/>
          <w:lang w:eastAsia="pl-PL"/>
        </w:rPr>
        <w:t>4.</w:t>
      </w:r>
      <w:r w:rsidRPr="00595FCA">
        <w:rPr>
          <w:rFonts w:eastAsia="Times New Roman"/>
          <w:sz w:val="24"/>
          <w:szCs w:val="24"/>
          <w:lang w:eastAsia="pl-PL"/>
        </w:rPr>
        <w:tab/>
        <w:t xml:space="preserve">Organem uprawnionym do zmiany Regulaminu jest Dyrektor Szkoły. 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5.</w:t>
      </w:r>
      <w:r w:rsidRPr="00595FCA">
        <w:rPr>
          <w:sz w:val="24"/>
          <w:szCs w:val="24"/>
        </w:rPr>
        <w:tab/>
        <w:t>Decyzje w innych kwestiach z zakresu udostępniania podręczników lub materiałów edukacyjnych, które nie zostały ujęte w niniejszym Regulaminie, podejmuje Dyrektor Szkoły.</w:t>
      </w:r>
    </w:p>
    <w:p w:rsidR="00F04DC3" w:rsidRPr="00595FCA" w:rsidRDefault="00F04DC3" w:rsidP="00F04DC3">
      <w:pPr>
        <w:pStyle w:val="num1"/>
        <w:spacing w:after="0" w:line="240" w:lineRule="auto"/>
        <w:jc w:val="both"/>
        <w:rPr>
          <w:sz w:val="24"/>
          <w:szCs w:val="24"/>
        </w:rPr>
      </w:pPr>
      <w:r w:rsidRPr="00595FCA">
        <w:rPr>
          <w:sz w:val="24"/>
          <w:szCs w:val="24"/>
        </w:rPr>
        <w:t>6.</w:t>
      </w:r>
      <w:r w:rsidRPr="00595FCA">
        <w:rPr>
          <w:sz w:val="24"/>
          <w:szCs w:val="24"/>
        </w:rPr>
        <w:tab/>
        <w:t>Niniejszy Regulamin wchodzi w życie z dniem 28 sierpnia 2015r.</w:t>
      </w:r>
    </w:p>
    <w:p w:rsidR="00F04DC3" w:rsidRPr="00595FCA" w:rsidRDefault="00F04DC3" w:rsidP="00F04DC3">
      <w:pPr>
        <w:pStyle w:val="kropki"/>
      </w:pPr>
    </w:p>
    <w:p w:rsidR="00F83FA0" w:rsidRPr="00595FCA" w:rsidRDefault="00F83FA0" w:rsidP="00F04DC3">
      <w:pPr>
        <w:pStyle w:val="kropki"/>
      </w:pPr>
    </w:p>
    <w:p w:rsidR="00F83FA0" w:rsidRPr="00595FCA" w:rsidRDefault="00F83FA0" w:rsidP="00F04DC3">
      <w:pPr>
        <w:pStyle w:val="kropki"/>
      </w:pPr>
    </w:p>
    <w:p w:rsidR="00F83FA0" w:rsidRPr="00595FCA" w:rsidRDefault="00F83FA0" w:rsidP="00F04DC3">
      <w:pPr>
        <w:pStyle w:val="kropki"/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</w:p>
    <w:p w:rsidR="00595FCA" w:rsidRPr="00595FCA" w:rsidRDefault="00595FCA" w:rsidP="00F04DC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</w:p>
    <w:p w:rsidR="00595FCA" w:rsidRPr="00595FCA" w:rsidRDefault="00595FCA" w:rsidP="00F04DC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  <w:r w:rsidRPr="00595FCA">
        <w:rPr>
          <w:rStyle w:val="Pogrubienie"/>
          <w:rFonts w:eastAsiaTheme="majorEastAsia"/>
        </w:rPr>
        <w:lastRenderedPageBreak/>
        <w:t>REGULAMIN</w:t>
      </w:r>
    </w:p>
    <w:p w:rsidR="00F04DC3" w:rsidRPr="00595FCA" w:rsidRDefault="00F04DC3" w:rsidP="001F3B83">
      <w:pPr>
        <w:pStyle w:val="NormalnyWeb"/>
        <w:spacing w:before="0" w:beforeAutospacing="0" w:after="0" w:afterAutospacing="0" w:line="360" w:lineRule="auto"/>
        <w:jc w:val="center"/>
      </w:pPr>
      <w:r w:rsidRPr="00595FCA">
        <w:rPr>
          <w:rStyle w:val="Pogrubienie"/>
          <w:rFonts w:eastAsiaTheme="majorEastAsia"/>
        </w:rPr>
        <w:t>wypożyczania i udostępniania</w:t>
      </w:r>
    </w:p>
    <w:p w:rsidR="001F3B83" w:rsidRPr="00595FCA" w:rsidRDefault="00F04DC3" w:rsidP="001F3B8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  <w:r w:rsidRPr="00595FCA">
        <w:rPr>
          <w:rStyle w:val="Pogrubienie"/>
          <w:rFonts w:eastAsiaTheme="majorEastAsia"/>
        </w:rPr>
        <w:t>podręczników i innych materiałów edukacyjnych uczniom </w:t>
      </w:r>
      <w:r w:rsidR="001F3B83" w:rsidRPr="00595FCA">
        <w:rPr>
          <w:rStyle w:val="Pogrubienie"/>
          <w:rFonts w:eastAsiaTheme="majorEastAsia"/>
        </w:rPr>
        <w:t xml:space="preserve"> kl. I, II, IV </w:t>
      </w:r>
    </w:p>
    <w:p w:rsidR="001F3B83" w:rsidRPr="00595FCA" w:rsidRDefault="001F3B83" w:rsidP="001F3B8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bCs w:val="0"/>
        </w:rPr>
      </w:pPr>
      <w:r w:rsidRPr="00595FCA">
        <w:rPr>
          <w:rStyle w:val="Pogrubienie"/>
          <w:rFonts w:eastAsiaTheme="majorEastAsia"/>
        </w:rPr>
        <w:t xml:space="preserve">oraz kl. I gimnazjum </w:t>
      </w:r>
      <w:r w:rsidRPr="00595FCA">
        <w:rPr>
          <w:b/>
        </w:rPr>
        <w:t>Zespołu Szkół w Grzęsce</w:t>
      </w:r>
    </w:p>
    <w:p w:rsidR="00F04DC3" w:rsidRPr="00595FCA" w:rsidRDefault="00F04DC3" w:rsidP="001F3B83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eastAsiaTheme="majorEastAsia"/>
        </w:rPr>
      </w:pPr>
      <w:r w:rsidRPr="00595FCA">
        <w:rPr>
          <w:rStyle w:val="Pogrubienie"/>
          <w:rFonts w:eastAsiaTheme="majorEastAsia"/>
        </w:rPr>
        <w:t>w roku szkolnym 2015/2016</w:t>
      </w:r>
    </w:p>
    <w:p w:rsidR="00B5472D" w:rsidRPr="00595FCA" w:rsidRDefault="00B5472D" w:rsidP="001F3B83">
      <w:pPr>
        <w:pStyle w:val="NormalnyWeb"/>
        <w:spacing w:before="0" w:beforeAutospacing="0" w:after="0" w:afterAutospacing="0" w:line="360" w:lineRule="auto"/>
        <w:jc w:val="center"/>
      </w:pPr>
    </w:p>
    <w:p w:rsidR="001F3B8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Pogrubienie"/>
          <w:b w:val="0"/>
          <w:bCs w:val="0"/>
        </w:rPr>
      </w:pPr>
      <w:r w:rsidRPr="00595FCA">
        <w:t xml:space="preserve">Podręczniki </w:t>
      </w:r>
      <w:r w:rsidR="00B5472D" w:rsidRPr="00595FCA">
        <w:t xml:space="preserve">i materiały edukacyjne </w:t>
      </w:r>
      <w:r w:rsidRPr="00595FCA">
        <w:t>są</w:t>
      </w:r>
      <w:r w:rsidRPr="00595FCA">
        <w:rPr>
          <w:b/>
        </w:rPr>
        <w:t xml:space="preserve"> </w:t>
      </w:r>
      <w:r w:rsidRPr="00595FCA">
        <w:t xml:space="preserve">własnością </w:t>
      </w:r>
      <w:r w:rsidR="001F3B83" w:rsidRPr="00595FCA">
        <w:t>Zespołu Szkół w Grzęsce.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Szkoła nieodpłatnie wypożycza uczniom podręczniki lub materiały edukacyjne mające postać papierową.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Szkoła nieodpłatnie zapewnia uczniom dostęp do podręczników i innych materiałów edukacyjnych  mających postać elektroniczną.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Szkoła  przekazuje  uczniom materiały ćwiczeniowe bez obowiązku zwrotu. Rodzice zobowiązani są do podpisania protokołu odbioru.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W przypadku, zniszczenia lub zagubienia podręczników i innych materiałów edukacyjnych przez ucznia Dyrektor Szkoły zażąda od rodziców ucznia zwrotu kosztów zakupu podręczników.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W przypadku, zniszczenia lub zagubienia podręczników i innych materiałów edukacyjnych przez ucznia, zanim zakupiony zostanie nowy podręcznik, uczeń może skorzystać z dodatkowego kompletu podręczników, który będzie znajdował się w bibliotece szkolnej.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Dla oddziału klasowego przypada jeden dodatkowy komplet podręczników i innych materiałów edukacyjnych.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W przypadku, gdy uczeń odchodzi ze Szkoły w trakcie trwania roku szkolnego, zobowiązany jest do oddania do biblioteki szkolnej wszystkich wypożyczonych podręczników i innych materiałów edukacyjnych.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W przypadku, gdy uczeń przenosi się z jednej szkoły do drugiej w trakcie trwania roku szkolnego, w nowej szkole, na czas zakupu przez szkołę podręcznika dla niego, korzysta z dodatkowego kompletu podręczników i innych materiałów edukacyjnych wypożyczonych z biblioteki szkolnej.</w:t>
      </w:r>
    </w:p>
    <w:p w:rsidR="00F83FA0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 xml:space="preserve">Pierwsze części podręczników i innych materiałów edukacyjnych będą </w:t>
      </w:r>
      <w:r w:rsidR="00F83FA0" w:rsidRPr="00595FCA">
        <w:t>wypożyczone uczniom 2 września.</w:t>
      </w:r>
    </w:p>
    <w:p w:rsidR="00026224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 xml:space="preserve">O kolejnych wypożyczeniach i oddaniu użytkowanych wcześniej podręczników i innych materiałów edukacyjnych decyduje </w:t>
      </w:r>
      <w:r w:rsidR="00F83FA0" w:rsidRPr="00595FCA">
        <w:t>bibliotekarz</w:t>
      </w:r>
      <w:r w:rsidRPr="00595FCA">
        <w:t xml:space="preserve">. 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t>Uczniowie, których nie będzie w szkole w dniu wypożyczenia/oddawania podręczników, będą zobowiązani do indywidualnego zgłoszenia się do biblioteki szkolnej.</w:t>
      </w:r>
    </w:p>
    <w:p w:rsidR="00F04DC3" w:rsidRPr="00595FCA" w:rsidRDefault="00F04DC3" w:rsidP="00F04DC3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595FCA">
        <w:lastRenderedPageBreak/>
        <w:t>Uczniowie zobowiązani są do dbałoś</w:t>
      </w:r>
      <w:r w:rsidR="00B5472D" w:rsidRPr="00595FCA">
        <w:t>ci o podręcznik (obłożenie, nie</w:t>
      </w:r>
      <w:r w:rsidRPr="00595FCA">
        <w:t>pisanie wewnątrz).</w:t>
      </w: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</w:pPr>
      <w:r w:rsidRPr="00595FCA">
        <w:t xml:space="preserve">Wprowadzono Zarządzeniem Dyrektora </w:t>
      </w:r>
      <w:r w:rsidR="00B5472D" w:rsidRPr="00595FCA">
        <w:rPr>
          <w:rStyle w:val="Pogrubienie"/>
          <w:rFonts w:eastAsiaTheme="majorEastAsia"/>
          <w:b w:val="0"/>
        </w:rPr>
        <w:t>Zespołu Szkół w Grzęsce.</w:t>
      </w: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i/>
        </w:rPr>
      </w:pPr>
      <w:r w:rsidRPr="00595FCA">
        <w:rPr>
          <w:rStyle w:val="Uwydatnienie"/>
          <w:bCs/>
          <w:i w:val="0"/>
        </w:rPr>
        <w:t>Podstawa Prawna:</w:t>
      </w: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Cs/>
          <w:i w:val="0"/>
        </w:rPr>
      </w:pPr>
      <w:r w:rsidRPr="00595FCA">
        <w:rPr>
          <w:rStyle w:val="Uwydatnienie"/>
          <w:bCs/>
          <w:i w:val="0"/>
        </w:rPr>
        <w:t>Ustawa z dn. 30 maja 2014 r. o zmianie ustawy o systemie oświaty oraz niektórych innych ustaw Dz.U. z 2014r. poz. 811.</w:t>
      </w: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04DC3" w:rsidRPr="00595FCA" w:rsidRDefault="00F04DC3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83FA0" w:rsidRPr="00595FCA" w:rsidRDefault="00F83FA0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83FA0" w:rsidRPr="00595FCA" w:rsidRDefault="00F83FA0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83FA0" w:rsidRPr="00595FCA" w:rsidRDefault="00F83FA0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F83FA0" w:rsidRPr="00595FCA" w:rsidRDefault="00F83FA0" w:rsidP="00F04DC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bCs/>
          <w:sz w:val="27"/>
          <w:szCs w:val="27"/>
        </w:rPr>
      </w:pPr>
    </w:p>
    <w:p w:rsidR="0071054C" w:rsidRPr="00595FCA" w:rsidRDefault="0071054C" w:rsidP="00F04DC3">
      <w:pPr>
        <w:pStyle w:val="NormalnyWeb"/>
        <w:spacing w:before="0" w:beforeAutospacing="0" w:after="0" w:afterAutospacing="0" w:line="360" w:lineRule="auto"/>
        <w:jc w:val="right"/>
        <w:rPr>
          <w:rStyle w:val="Uwydatnienie"/>
          <w:bCs/>
          <w:i w:val="0"/>
        </w:rPr>
      </w:pPr>
    </w:p>
    <w:p w:rsidR="0071054C" w:rsidRPr="00595FCA" w:rsidRDefault="0071054C" w:rsidP="00F04DC3">
      <w:pPr>
        <w:pStyle w:val="NormalnyWeb"/>
        <w:spacing w:before="0" w:beforeAutospacing="0" w:after="0" w:afterAutospacing="0" w:line="360" w:lineRule="auto"/>
        <w:jc w:val="right"/>
        <w:rPr>
          <w:rStyle w:val="Uwydatnienie"/>
          <w:bCs/>
          <w:i w:val="0"/>
        </w:rPr>
      </w:pPr>
    </w:p>
    <w:p w:rsidR="000F3504" w:rsidRPr="00595FCA" w:rsidRDefault="000F3504" w:rsidP="00F04DC3">
      <w:pPr>
        <w:pStyle w:val="NormalnyWeb"/>
        <w:spacing w:before="0" w:beforeAutospacing="0" w:after="0" w:afterAutospacing="0" w:line="360" w:lineRule="auto"/>
        <w:jc w:val="right"/>
        <w:rPr>
          <w:rStyle w:val="Uwydatnienie"/>
          <w:bCs/>
          <w:i w:val="0"/>
        </w:rPr>
      </w:pPr>
    </w:p>
    <w:p w:rsidR="000F3504" w:rsidRPr="00595FCA" w:rsidRDefault="000F3504" w:rsidP="00F04DC3">
      <w:pPr>
        <w:pStyle w:val="NormalnyWeb"/>
        <w:spacing w:before="0" w:beforeAutospacing="0" w:after="0" w:afterAutospacing="0" w:line="360" w:lineRule="auto"/>
        <w:jc w:val="right"/>
        <w:rPr>
          <w:rStyle w:val="Uwydatnienie"/>
          <w:bCs/>
          <w:i w:val="0"/>
        </w:rPr>
      </w:pPr>
    </w:p>
    <w:p w:rsidR="00B5472D" w:rsidRDefault="00B5472D" w:rsidP="00F04DC3">
      <w:pPr>
        <w:pStyle w:val="NormalnyWeb"/>
        <w:spacing w:before="0" w:beforeAutospacing="0" w:after="0" w:afterAutospacing="0" w:line="360" w:lineRule="auto"/>
        <w:jc w:val="right"/>
        <w:rPr>
          <w:rStyle w:val="Uwydatnienie"/>
          <w:bCs/>
          <w:i w:val="0"/>
        </w:rPr>
      </w:pPr>
    </w:p>
    <w:sectPr w:rsidR="00B5472D" w:rsidSect="00595F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84" w:rsidRDefault="00E86084" w:rsidP="00F04DC3">
      <w:pPr>
        <w:spacing w:after="0" w:line="240" w:lineRule="auto"/>
      </w:pPr>
      <w:r>
        <w:separator/>
      </w:r>
    </w:p>
  </w:endnote>
  <w:endnote w:type="continuationSeparator" w:id="1">
    <w:p w:rsidR="00E86084" w:rsidRDefault="00E86084" w:rsidP="00F0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84" w:rsidRDefault="00E86084" w:rsidP="00F04DC3">
      <w:pPr>
        <w:spacing w:after="0" w:line="240" w:lineRule="auto"/>
      </w:pPr>
      <w:r>
        <w:separator/>
      </w:r>
    </w:p>
  </w:footnote>
  <w:footnote w:type="continuationSeparator" w:id="1">
    <w:p w:rsidR="00E86084" w:rsidRDefault="00E86084" w:rsidP="00F0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6A1"/>
    <w:multiLevelType w:val="hybridMultilevel"/>
    <w:tmpl w:val="C16E4BBC"/>
    <w:lvl w:ilvl="0" w:tplc="85B02C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538"/>
    <w:multiLevelType w:val="hybridMultilevel"/>
    <w:tmpl w:val="8D4C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90586"/>
    <w:multiLevelType w:val="hybridMultilevel"/>
    <w:tmpl w:val="CBD8D9BC"/>
    <w:lvl w:ilvl="0" w:tplc="BFA242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155023"/>
    <w:multiLevelType w:val="hybridMultilevel"/>
    <w:tmpl w:val="84CC2B0E"/>
    <w:lvl w:ilvl="0" w:tplc="3BC46010">
      <w:start w:val="1"/>
      <w:numFmt w:val="decimal"/>
      <w:lvlText w:val="%1)"/>
      <w:lvlJc w:val="right"/>
      <w:pPr>
        <w:ind w:left="213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64AD1BDC"/>
    <w:multiLevelType w:val="hybridMultilevel"/>
    <w:tmpl w:val="8C58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58C8"/>
    <w:multiLevelType w:val="hybridMultilevel"/>
    <w:tmpl w:val="516C3046"/>
    <w:lvl w:ilvl="0" w:tplc="85B02C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178A6"/>
    <w:multiLevelType w:val="hybridMultilevel"/>
    <w:tmpl w:val="CEC84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DC3"/>
    <w:rsid w:val="00012E4A"/>
    <w:rsid w:val="00026224"/>
    <w:rsid w:val="000B260D"/>
    <w:rsid w:val="000F3504"/>
    <w:rsid w:val="001F3B83"/>
    <w:rsid w:val="00205332"/>
    <w:rsid w:val="002B42CE"/>
    <w:rsid w:val="003D15D9"/>
    <w:rsid w:val="004B470A"/>
    <w:rsid w:val="00595FCA"/>
    <w:rsid w:val="006E3134"/>
    <w:rsid w:val="0071054C"/>
    <w:rsid w:val="007649A8"/>
    <w:rsid w:val="009843BD"/>
    <w:rsid w:val="00A12B33"/>
    <w:rsid w:val="00B5472D"/>
    <w:rsid w:val="00B8454F"/>
    <w:rsid w:val="00BC3695"/>
    <w:rsid w:val="00C76A43"/>
    <w:rsid w:val="00E86084"/>
    <w:rsid w:val="00EB49FB"/>
    <w:rsid w:val="00F04DC3"/>
    <w:rsid w:val="00F83FA0"/>
    <w:rsid w:val="00F9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DC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DC3"/>
    <w:pPr>
      <w:keepNext/>
      <w:spacing w:after="0"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4D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DC3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4DC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styleId="Pogrubienie">
    <w:name w:val="Strong"/>
    <w:qFormat/>
    <w:rsid w:val="00F04DC3"/>
    <w:rPr>
      <w:b/>
      <w:bCs/>
    </w:rPr>
  </w:style>
  <w:style w:type="paragraph" w:styleId="Tekstpodstawowy">
    <w:name w:val="Body Text"/>
    <w:basedOn w:val="Normalny"/>
    <w:link w:val="TekstpodstawowyZnak"/>
    <w:rsid w:val="00F04DC3"/>
    <w:pPr>
      <w:spacing w:after="0" w:line="240" w:lineRule="auto"/>
    </w:pPr>
    <w:rPr>
      <w:rFonts w:ascii="Arial" w:hAnsi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DC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04DC3"/>
    <w:pPr>
      <w:suppressAutoHyphens/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ar-SA"/>
    </w:rPr>
  </w:style>
  <w:style w:type="paragraph" w:styleId="NormalnyWeb">
    <w:name w:val="Normal (Web)"/>
    <w:basedOn w:val="Normalny"/>
    <w:rsid w:val="00F04D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rsid w:val="00F04DC3"/>
    <w:rPr>
      <w:i/>
      <w:iCs/>
    </w:rPr>
  </w:style>
  <w:style w:type="paragraph" w:styleId="Tytu">
    <w:name w:val="Title"/>
    <w:basedOn w:val="Normalny"/>
    <w:link w:val="TytuZnak"/>
    <w:qFormat/>
    <w:rsid w:val="00F04DC3"/>
    <w:pPr>
      <w:spacing w:after="240" w:line="240" w:lineRule="auto"/>
      <w:contextualSpacing/>
      <w:jc w:val="center"/>
    </w:pPr>
    <w:rPr>
      <w:rFonts w:ascii="Times New Roman" w:hAnsi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04DC3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paragraph" w:customStyle="1" w:styleId="num1">
    <w:name w:val="num1"/>
    <w:basedOn w:val="Akapitzlist"/>
    <w:link w:val="num1Znak"/>
    <w:qFormat/>
    <w:rsid w:val="00F04DC3"/>
    <w:pPr>
      <w:tabs>
        <w:tab w:val="left" w:pos="340"/>
        <w:tab w:val="right" w:leader="dot" w:pos="9072"/>
      </w:tabs>
      <w:suppressAutoHyphens w:val="0"/>
      <w:spacing w:after="40" w:line="276" w:lineRule="auto"/>
      <w:ind w:left="340" w:hanging="340"/>
      <w:jc w:val="left"/>
    </w:pPr>
    <w:rPr>
      <w:sz w:val="20"/>
      <w:szCs w:val="20"/>
    </w:rPr>
  </w:style>
  <w:style w:type="paragraph" w:customStyle="1" w:styleId="num2">
    <w:name w:val="num2"/>
    <w:basedOn w:val="num1"/>
    <w:link w:val="num2Znak"/>
    <w:qFormat/>
    <w:rsid w:val="00F04DC3"/>
    <w:pPr>
      <w:ind w:left="680"/>
    </w:pPr>
  </w:style>
  <w:style w:type="character" w:customStyle="1" w:styleId="num1Znak">
    <w:name w:val="num1 Znak"/>
    <w:link w:val="num1"/>
    <w:rsid w:val="00F04DC3"/>
    <w:rPr>
      <w:rFonts w:ascii="Times New Roman" w:eastAsia="Calibri" w:hAnsi="Times New Roman" w:cs="Times New Roman"/>
      <w:sz w:val="20"/>
      <w:szCs w:val="20"/>
    </w:rPr>
  </w:style>
  <w:style w:type="character" w:customStyle="1" w:styleId="num2Znak">
    <w:name w:val="num2 Znak"/>
    <w:link w:val="num2"/>
    <w:rsid w:val="00F04DC3"/>
    <w:rPr>
      <w:rFonts w:ascii="Times New Roman" w:eastAsia="Calibri" w:hAnsi="Times New Roman" w:cs="Times New Roman"/>
      <w:sz w:val="20"/>
      <w:szCs w:val="20"/>
    </w:rPr>
  </w:style>
  <w:style w:type="paragraph" w:customStyle="1" w:styleId="kropki">
    <w:name w:val="kropki"/>
    <w:basedOn w:val="Normalny"/>
    <w:link w:val="kropkiZnak"/>
    <w:qFormat/>
    <w:rsid w:val="00F04DC3"/>
    <w:pPr>
      <w:tabs>
        <w:tab w:val="right" w:leader="dot" w:pos="3402"/>
        <w:tab w:val="right" w:leader="dot" w:pos="6237"/>
        <w:tab w:val="right" w:leader="dot" w:pos="9072"/>
      </w:tabs>
      <w:spacing w:after="120"/>
    </w:pPr>
    <w:rPr>
      <w:rFonts w:ascii="Times New Roman" w:eastAsia="Calibri" w:hAnsi="Times New Roman"/>
      <w:sz w:val="20"/>
      <w:szCs w:val="20"/>
    </w:rPr>
  </w:style>
  <w:style w:type="character" w:customStyle="1" w:styleId="kropkiZnak">
    <w:name w:val="kropki Znak"/>
    <w:link w:val="kropki"/>
    <w:rsid w:val="00F04DC3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4DC3"/>
    <w:pPr>
      <w:spacing w:after="120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4DC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04DC3"/>
    <w:rPr>
      <w:vertAlign w:val="superscript"/>
    </w:rPr>
  </w:style>
  <w:style w:type="paragraph" w:customStyle="1" w:styleId="Standard">
    <w:name w:val="Standard"/>
    <w:rsid w:val="00F04DC3"/>
    <w:pPr>
      <w:suppressAutoHyphens/>
      <w:autoSpaceDN w:val="0"/>
      <w:spacing w:after="120"/>
      <w:textAlignment w:val="baseline"/>
    </w:pPr>
    <w:rPr>
      <w:rFonts w:ascii="Times New Roman" w:eastAsia="Calibri" w:hAnsi="Times New Roman" w:cs="Calibri"/>
      <w:kern w:val="3"/>
      <w:lang w:eastAsia="ar-SA"/>
    </w:rPr>
  </w:style>
  <w:style w:type="paragraph" w:customStyle="1" w:styleId="Zawartotabeli">
    <w:name w:val="Zawartość tabeli"/>
    <w:basedOn w:val="Normalny"/>
    <w:rsid w:val="00F04DC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D473B-FED5-4246-BC92-262064BD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Kańczuga</dc:creator>
  <cp:lastModifiedBy>Marek</cp:lastModifiedBy>
  <cp:revision>2</cp:revision>
  <dcterms:created xsi:type="dcterms:W3CDTF">2015-09-11T06:41:00Z</dcterms:created>
  <dcterms:modified xsi:type="dcterms:W3CDTF">2015-09-11T06:41:00Z</dcterms:modified>
</cp:coreProperties>
</file>