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05" w:rsidRPr="003861CB" w:rsidRDefault="000D2705" w:rsidP="003861CB">
      <w:pPr>
        <w:spacing w:after="125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  <w:r w:rsidRPr="003861C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KLAUZULA INFORM</w:t>
      </w:r>
      <w:r w:rsidR="004A12B8" w:rsidRPr="003861C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ACYJNA /</w:t>
      </w:r>
      <w:r w:rsidR="00C36E4A" w:rsidRPr="003861C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monitoring szkoły</w:t>
      </w:r>
      <w:r w:rsidR="0084112C" w:rsidRPr="003861C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/</w:t>
      </w:r>
    </w:p>
    <w:p w:rsidR="000D2705" w:rsidRPr="003861CB" w:rsidRDefault="000D2705" w:rsidP="003861CB">
      <w:pPr>
        <w:spacing w:after="1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3861CB" w:rsidRPr="003861CB" w:rsidRDefault="000D2705" w:rsidP="003861CB">
      <w:pPr>
        <w:shd w:val="clear" w:color="auto" w:fill="FFFFFF"/>
        <w:spacing w:before="100" w:beforeAutospacing="1" w:after="225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Zgodnie z art. 13 ust. 1 i ust. 2 ogólnego </w:t>
      </w:r>
      <w:r w:rsidR="005C3CED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(Dz.</w:t>
      </w:r>
      <w:r w:rsidR="0037102B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583DF2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Urz. UE. L nr 119</w:t>
      </w:r>
      <w:r w:rsidR="00E70C0F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) – art. </w:t>
      </w:r>
      <w:r w:rsidR="005C3CED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12, art. 13 (RODO) </w:t>
      </w:r>
      <w:r w:rsidR="00DD26FA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informuję, że</w:t>
      </w:r>
      <w:r w:rsidR="003861CB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:</w:t>
      </w:r>
    </w:p>
    <w:p w:rsidR="000D2705" w:rsidRPr="003861CB" w:rsidRDefault="005C3CED" w:rsidP="003861CB">
      <w:pPr>
        <w:numPr>
          <w:ilvl w:val="0"/>
          <w:numId w:val="6"/>
        </w:numPr>
        <w:shd w:val="clear" w:color="auto" w:fill="FFFFFF"/>
        <w:spacing w:before="100" w:beforeAutospacing="1" w:after="2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A</w:t>
      </w:r>
      <w:r w:rsidR="000D2705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dministratorem </w:t>
      </w:r>
      <w:r w:rsidR="00A82CCD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monitoringu</w:t>
      </w:r>
      <w:r w:rsidR="000D2705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jest</w:t>
      </w:r>
      <w:r w:rsidR="0037102B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84112C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A55253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Szkoła Podstawowa</w:t>
      </w:r>
      <w:r w:rsidR="006E718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A27E37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 siedzibą:</w:t>
      </w:r>
      <w:r w:rsidR="00B743C6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w Grzęsce </w:t>
      </w:r>
      <w:r w:rsidR="003861CB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</w:t>
      </w:r>
      <w:r w:rsidR="0084112C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reprezentowana przez Dyrektora </w:t>
      </w:r>
      <w:r w:rsidR="0003120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–  kontakt :Szkoła Podstawowa w Grzęsce, Grzęska 503, tel. 16 648-71-25 </w:t>
      </w:r>
    </w:p>
    <w:p w:rsidR="0003120B" w:rsidRPr="0003120B" w:rsidRDefault="0084112C" w:rsidP="0003120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61CB">
        <w:rPr>
          <w:rFonts w:ascii="Times New Roman" w:hAnsi="Times New Roman"/>
          <w:sz w:val="20"/>
          <w:szCs w:val="20"/>
        </w:rPr>
        <w:t xml:space="preserve">Kontakt z Inspektorem Ochrony Danych możliwy jest pod adresem email: </w:t>
      </w:r>
      <w:hyperlink r:id="rId6" w:history="1">
        <w:r w:rsidR="0003120B" w:rsidRPr="00A222B5">
          <w:rPr>
            <w:rStyle w:val="Hipercze"/>
            <w:rFonts w:ascii="Times New Roman" w:hAnsi="Times New Roman"/>
          </w:rPr>
          <w:t>iodugprzeworsk@przeworsk.net.pl</w:t>
        </w:r>
      </w:hyperlink>
    </w:p>
    <w:p w:rsidR="00C36E4A" w:rsidRPr="0003120B" w:rsidRDefault="0084112C" w:rsidP="0003120B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3120B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84112C" w:rsidRPr="00BD1A9F" w:rsidRDefault="00A82CCD" w:rsidP="00BD1A9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Dane z monitoringu</w:t>
      </w:r>
      <w:r w:rsidR="000D2705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przetwarzane będą w celu </w:t>
      </w:r>
      <w:r w:rsidR="006B7013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zapewnienia bezpieczeństwa osób i ochrony mienia </w:t>
      </w:r>
      <w:r w:rsidR="00232396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–</w:t>
      </w:r>
      <w:r w:rsidR="000D2705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232396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art. 154 ustawy z dnia 10 maja 2018r. Dz. U. 2018 poz. 1000 -</w:t>
      </w:r>
      <w:r w:rsidR="003D7776" w:rsidRPr="003861C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 art. 6 ust </w:t>
      </w:r>
      <w:r w:rsidR="00232396" w:rsidRPr="003861C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1 pkt e Rozporządzenia 2016/679.</w:t>
      </w:r>
    </w:p>
    <w:p w:rsidR="0084112C" w:rsidRPr="003861CB" w:rsidRDefault="004A12B8" w:rsidP="003861C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861CB">
        <w:rPr>
          <w:rFonts w:ascii="Times New Roman" w:hAnsi="Times New Roman"/>
          <w:sz w:val="20"/>
          <w:szCs w:val="20"/>
        </w:rPr>
        <w:t>Zapis monitoringu będzie przetwarzany</w:t>
      </w:r>
      <w:r w:rsidR="0084112C" w:rsidRPr="003861CB">
        <w:rPr>
          <w:rFonts w:ascii="Times New Roman" w:hAnsi="Times New Roman"/>
          <w:sz w:val="20"/>
          <w:szCs w:val="20"/>
        </w:rPr>
        <w:t xml:space="preserve"> wyłącznie</w:t>
      </w:r>
      <w:r w:rsidRPr="003861CB">
        <w:rPr>
          <w:rFonts w:ascii="Times New Roman" w:hAnsi="Times New Roman"/>
          <w:sz w:val="20"/>
          <w:szCs w:val="20"/>
        </w:rPr>
        <w:t xml:space="preserve"> przez Administratora lub</w:t>
      </w:r>
      <w:r w:rsidR="0084112C" w:rsidRPr="003861CB">
        <w:rPr>
          <w:rFonts w:ascii="Times New Roman" w:hAnsi="Times New Roman"/>
          <w:sz w:val="20"/>
          <w:szCs w:val="20"/>
        </w:rPr>
        <w:t xml:space="preserve"> podmioty uprawnione do uzyskania </w:t>
      </w:r>
      <w:r w:rsidRPr="003861CB">
        <w:rPr>
          <w:rFonts w:ascii="Times New Roman" w:hAnsi="Times New Roman"/>
          <w:sz w:val="20"/>
          <w:szCs w:val="20"/>
        </w:rPr>
        <w:t>zapisu z monitoringu</w:t>
      </w:r>
      <w:r w:rsidR="0084112C" w:rsidRPr="003861CB">
        <w:rPr>
          <w:rFonts w:ascii="Times New Roman" w:hAnsi="Times New Roman"/>
          <w:sz w:val="20"/>
          <w:szCs w:val="20"/>
        </w:rPr>
        <w:t xml:space="preserve"> na podstawie przepisów prawa. </w:t>
      </w:r>
    </w:p>
    <w:p w:rsidR="000D2705" w:rsidRPr="003861CB" w:rsidRDefault="004A12B8" w:rsidP="003861CB">
      <w:pPr>
        <w:numPr>
          <w:ilvl w:val="0"/>
          <w:numId w:val="6"/>
        </w:numPr>
        <w:spacing w:after="1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Zapisy z monitoringu</w:t>
      </w:r>
      <w:r w:rsidR="000D2705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BE0A2C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nie </w:t>
      </w:r>
      <w:r w:rsidR="000D2705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będą przekazywane do państwa trzeciego/organizacji międzynarodowej</w:t>
      </w:r>
      <w:r w:rsidR="000C77A4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A66F45" w:rsidRPr="003861CB" w:rsidRDefault="004A12B8" w:rsidP="003861CB">
      <w:pPr>
        <w:numPr>
          <w:ilvl w:val="0"/>
          <w:numId w:val="6"/>
        </w:numPr>
        <w:spacing w:after="125"/>
        <w:jc w:val="both"/>
        <w:rPr>
          <w:rFonts w:ascii="Times New Roman" w:hAnsi="Times New Roman"/>
          <w:sz w:val="20"/>
          <w:szCs w:val="20"/>
        </w:rPr>
      </w:pPr>
      <w:r w:rsidRPr="003861CB">
        <w:rPr>
          <w:rFonts w:ascii="Times New Roman" w:hAnsi="Times New Roman"/>
          <w:sz w:val="20"/>
          <w:szCs w:val="20"/>
        </w:rPr>
        <w:t>Zapis monitoringu będzie</w:t>
      </w:r>
      <w:r w:rsidR="0084112C" w:rsidRPr="003861CB">
        <w:rPr>
          <w:rFonts w:ascii="Times New Roman" w:hAnsi="Times New Roman"/>
          <w:sz w:val="20"/>
          <w:szCs w:val="20"/>
        </w:rPr>
        <w:t xml:space="preserve"> </w:t>
      </w:r>
      <w:r w:rsidRPr="003861CB">
        <w:rPr>
          <w:rFonts w:ascii="Times New Roman" w:hAnsi="Times New Roman"/>
          <w:sz w:val="20"/>
          <w:szCs w:val="20"/>
        </w:rPr>
        <w:t>przechowywany</w:t>
      </w:r>
      <w:r w:rsidR="0084112C" w:rsidRPr="003861CB">
        <w:rPr>
          <w:rFonts w:ascii="Times New Roman" w:hAnsi="Times New Roman"/>
          <w:sz w:val="20"/>
          <w:szCs w:val="20"/>
        </w:rPr>
        <w:t xml:space="preserve"> przez okres</w:t>
      </w:r>
      <w:r w:rsidR="006E7189">
        <w:rPr>
          <w:rFonts w:ascii="Times New Roman" w:hAnsi="Times New Roman"/>
          <w:sz w:val="20"/>
          <w:szCs w:val="20"/>
        </w:rPr>
        <w:t xml:space="preserve"> </w:t>
      </w:r>
      <w:r w:rsidR="006E7189" w:rsidRPr="00B743C6">
        <w:rPr>
          <w:rFonts w:ascii="Times New Roman" w:hAnsi="Times New Roman"/>
          <w:b/>
          <w:sz w:val="20"/>
          <w:szCs w:val="20"/>
        </w:rPr>
        <w:t>21 dni</w:t>
      </w:r>
      <w:r w:rsidR="006E7189">
        <w:rPr>
          <w:rFonts w:ascii="Times New Roman" w:hAnsi="Times New Roman"/>
          <w:sz w:val="20"/>
          <w:szCs w:val="20"/>
        </w:rPr>
        <w:t xml:space="preserve">. </w:t>
      </w:r>
      <w:r w:rsidRPr="003861CB">
        <w:rPr>
          <w:rFonts w:ascii="Times New Roman" w:hAnsi="Times New Roman"/>
          <w:sz w:val="20"/>
          <w:szCs w:val="20"/>
        </w:rPr>
        <w:t xml:space="preserve"> </w:t>
      </w:r>
      <w:r w:rsidR="006B7013" w:rsidRPr="003861CB">
        <w:rPr>
          <w:rFonts w:ascii="Times New Roman" w:hAnsi="Times New Roman"/>
          <w:sz w:val="20"/>
          <w:szCs w:val="20"/>
        </w:rPr>
        <w:t xml:space="preserve"> po czym </w:t>
      </w:r>
      <w:r w:rsidRPr="003861CB">
        <w:rPr>
          <w:rFonts w:ascii="Times New Roman" w:hAnsi="Times New Roman"/>
          <w:sz w:val="20"/>
          <w:szCs w:val="20"/>
        </w:rPr>
        <w:t>będzie</w:t>
      </w:r>
      <w:r w:rsidR="006B7013" w:rsidRPr="003861CB">
        <w:rPr>
          <w:rFonts w:ascii="Times New Roman" w:hAnsi="Times New Roman"/>
          <w:sz w:val="20"/>
          <w:szCs w:val="20"/>
        </w:rPr>
        <w:t xml:space="preserve"> </w:t>
      </w:r>
      <w:r w:rsidRPr="003861CB">
        <w:rPr>
          <w:rFonts w:ascii="Times New Roman" w:hAnsi="Times New Roman"/>
          <w:sz w:val="20"/>
          <w:szCs w:val="20"/>
        </w:rPr>
        <w:t>kasowany</w:t>
      </w:r>
      <w:r w:rsidR="00BD1A9F">
        <w:rPr>
          <w:rFonts w:ascii="Times New Roman" w:hAnsi="Times New Roman"/>
          <w:sz w:val="20"/>
          <w:szCs w:val="20"/>
        </w:rPr>
        <w:t>.</w:t>
      </w:r>
    </w:p>
    <w:p w:rsidR="0084112C" w:rsidRPr="008644D3" w:rsidRDefault="0084112C" w:rsidP="008644D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3861CB">
        <w:rPr>
          <w:rFonts w:ascii="Times New Roman" w:hAnsi="Times New Roman"/>
          <w:sz w:val="20"/>
          <w:szCs w:val="20"/>
        </w:rPr>
        <w:t>Posiada Pani/Pan prawo do: żądania od administratora</w:t>
      </w:r>
      <w:r w:rsidR="008644D3">
        <w:rPr>
          <w:rFonts w:ascii="Times New Roman" w:hAnsi="Times New Roman"/>
          <w:sz w:val="20"/>
          <w:szCs w:val="20"/>
        </w:rPr>
        <w:t xml:space="preserve"> dostępu do swoich danych , ich </w:t>
      </w:r>
      <w:r w:rsidRPr="008644D3">
        <w:rPr>
          <w:rFonts w:ascii="Times New Roman" w:hAnsi="Times New Roman"/>
          <w:sz w:val="20"/>
          <w:szCs w:val="20"/>
        </w:rPr>
        <w:t xml:space="preserve">sprostowania, usunięcia lub ograniczenia przetwarzania lub o prawie do wniesienia sprzeciwu wobec takiego </w:t>
      </w:r>
      <w:r w:rsidR="00A55253" w:rsidRPr="008644D3">
        <w:rPr>
          <w:rFonts w:ascii="Times New Roman" w:hAnsi="Times New Roman"/>
          <w:sz w:val="20"/>
          <w:szCs w:val="20"/>
        </w:rPr>
        <w:t>przetwarzania.</w:t>
      </w:r>
      <w:r w:rsidRPr="008644D3">
        <w:rPr>
          <w:rFonts w:ascii="Times New Roman" w:hAnsi="Times New Roman"/>
          <w:sz w:val="20"/>
          <w:szCs w:val="20"/>
        </w:rPr>
        <w:t xml:space="preserve"> </w:t>
      </w:r>
    </w:p>
    <w:p w:rsidR="000D2705" w:rsidRPr="008644D3" w:rsidRDefault="00F64CCB" w:rsidP="008644D3">
      <w:pPr>
        <w:numPr>
          <w:ilvl w:val="0"/>
          <w:numId w:val="6"/>
        </w:numPr>
        <w:spacing w:after="1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</w:t>
      </w:r>
      <w:r w:rsidR="000D2705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 Pan</w:t>
      </w:r>
      <w:r w:rsidR="000C77A4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</w:t>
      </w:r>
      <w:r w:rsidR="000D2705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</w:t>
      </w:r>
      <w:r w:rsidR="0003062E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Pan prawo wniesienia skargi do P</w:t>
      </w:r>
      <w:r w:rsidR="0084112C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rezesa </w:t>
      </w:r>
      <w:r w:rsidR="0003062E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U</w:t>
      </w:r>
      <w:r w:rsidR="0084112C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rzędu </w:t>
      </w:r>
      <w:r w:rsidR="000D2705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</w:t>
      </w:r>
      <w:r w:rsidR="0084112C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chrony </w:t>
      </w:r>
      <w:r w:rsidR="000D2705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</w:t>
      </w:r>
      <w:r w:rsidR="0084112C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anych </w:t>
      </w:r>
      <w:r w:rsidR="000D2705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</w:t>
      </w:r>
      <w:r w:rsidR="0084112C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sobowych</w:t>
      </w:r>
      <w:r w:rsidR="008644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gdy uzna Pani/Pan, iż </w:t>
      </w:r>
      <w:r w:rsidR="000D2705" w:rsidRPr="008644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przetwarzanie danych osobowych Pani/Pana dotyczących narusza przepisy </w:t>
      </w:r>
      <w:r w:rsidR="00A66F45" w:rsidRPr="008644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Rozporządzenia 2016/679 </w:t>
      </w:r>
    </w:p>
    <w:p w:rsidR="000D2705" w:rsidRPr="003861CB" w:rsidRDefault="000D2705" w:rsidP="003861CB">
      <w:pPr>
        <w:numPr>
          <w:ilvl w:val="0"/>
          <w:numId w:val="6"/>
        </w:num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</w:pP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6B7013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</w:t>
      </w: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ane </w:t>
      </w:r>
      <w:r w:rsidR="00232396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 monitoringu </w:t>
      </w:r>
      <w:r w:rsidR="00F64CCB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nie </w:t>
      </w: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będą</w:t>
      </w:r>
      <w:r w:rsidR="006B7013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poddawane zautomatyzowanemu</w:t>
      </w:r>
      <w:r w:rsidR="004A12B8"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podejmowaniu decyzji w tym profilowaniu</w:t>
      </w:r>
      <w:r w:rsidRPr="003861C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</w:p>
    <w:p w:rsidR="00C36E4A" w:rsidRPr="003861CB" w:rsidRDefault="00C36E4A" w:rsidP="003861CB">
      <w:p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C36E4A" w:rsidRPr="003861CB" w:rsidRDefault="00C36E4A" w:rsidP="003861CB">
      <w:p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C36E4A" w:rsidRPr="003861CB" w:rsidRDefault="00C36E4A" w:rsidP="003861CB">
      <w:p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C36E4A" w:rsidRPr="003861CB" w:rsidRDefault="00C36E4A" w:rsidP="003861CB">
      <w:p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C36E4A" w:rsidRPr="003861CB" w:rsidRDefault="00C36E4A" w:rsidP="003861CB">
      <w:p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C36E4A" w:rsidRPr="003861CB" w:rsidRDefault="00C36E4A" w:rsidP="003861CB">
      <w:p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C36E4A" w:rsidRPr="003861CB" w:rsidRDefault="00C36E4A" w:rsidP="003861CB">
      <w:p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3861CB" w:rsidRDefault="003861CB" w:rsidP="003861CB">
      <w:p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8644D3" w:rsidRDefault="008644D3" w:rsidP="003861CB">
      <w:p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8644D3" w:rsidRDefault="008644D3" w:rsidP="003861CB">
      <w:p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8644D3" w:rsidRDefault="008644D3" w:rsidP="003861CB">
      <w:p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8644D3" w:rsidRDefault="008644D3" w:rsidP="003861CB">
      <w:p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8644D3" w:rsidRDefault="008644D3" w:rsidP="003861CB">
      <w:p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8644D3" w:rsidRDefault="008644D3" w:rsidP="003861CB">
      <w:p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BD1A9F" w:rsidRDefault="00BD1A9F" w:rsidP="003861CB">
      <w:p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</w:p>
    <w:p w:rsidR="00C36E4A" w:rsidRPr="003861CB" w:rsidRDefault="00C36E4A" w:rsidP="003861CB">
      <w:p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</w:pPr>
      <w:r w:rsidRPr="003861C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lastRenderedPageBreak/>
        <w:t>Ustawa z dnia 10 maja 2018r. o ochronie danych osobowych – do zapoznania podstawa prawna monitoringu wizyjnego w placówkach oświatowych</w:t>
      </w:r>
    </w:p>
    <w:p w:rsidR="00C36E4A" w:rsidRPr="003861CB" w:rsidRDefault="00C36E4A" w:rsidP="003861CB">
      <w:pPr>
        <w:spacing w:before="120" w:line="360" w:lineRule="atLeast"/>
        <w:ind w:firstLine="5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3861C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Art. 154. </w:t>
      </w: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 ustawie z dnia 14 grudnia 2016 r. – Prawo oświatowe (Dz. U. z 2017 r. poz. 59, 949 i 2203 oraz z 2018 r. poz. 650) po art. 108 dodaje się art. 108a w brzmieniu:</w:t>
      </w:r>
    </w:p>
    <w:p w:rsidR="00C36E4A" w:rsidRPr="003861CB" w:rsidRDefault="00C36E4A" w:rsidP="003861CB">
      <w:pPr>
        <w:spacing w:line="360" w:lineRule="atLeast"/>
        <w:ind w:left="510" w:firstLine="5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„Art. 108a. 1. Jeżeli jest to niezbędne do zapewnienia bezpieczeństwa uczniów i pracowników lub ochrony mienia dyrektor szkoły lub placówki, w uzgodnieniu z organem prowadzącym szkołę lub placówkę oraz po przeprowadzeniu konsultacji z radą pedagogiczną, radą rodziców i samorządem uczniowskim, może wprowadzić szczególny nadzór nad pomieszczeniami szkoły lub placówki lub terenem wokół szkoły lub placówki w postaci środków technicznych umożliwiających rejestrację obrazu (monitoring).</w:t>
      </w:r>
    </w:p>
    <w:p w:rsidR="00C36E4A" w:rsidRPr="003861CB" w:rsidRDefault="00C36E4A" w:rsidP="003861CB">
      <w:pPr>
        <w:spacing w:line="360" w:lineRule="atLeast"/>
        <w:ind w:left="510" w:firstLine="5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2. Monitoring nie powinien stanowić środka nadzoru nad jakością wykonywania pracy przez pracowników szkoły lub placówki.</w:t>
      </w:r>
    </w:p>
    <w:p w:rsidR="00C36E4A" w:rsidRPr="003861CB" w:rsidRDefault="00C36E4A" w:rsidP="003861CB">
      <w:pPr>
        <w:spacing w:line="360" w:lineRule="atLeast"/>
        <w:ind w:left="510" w:firstLine="5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3. Monitoring nie obejmuje pomieszczeń, w których odbywają się zajęcia dydaktyczne, wychowawcze i opiekuńcze, pomieszczeń, w których uczniom jest udzielana pomoc psychologiczno-pedagogiczna, pomieszczeń przeznaczonych do odpoczynku i rekreacji pracowników, pomieszczeń sanitarno-higienicznych, gabinetu profilaktyki zdrowotnej, szatni i przebieralni, chyba że stosowanie monitoringu w tych pomieszczeniach jest niezbędne ze względu na istniejące zagrożenie dla realizacji celu określonego w ust. 1 i nie naruszy to godności oraz innych dóbr osobistych uczniów, pracowników i innych osób, w szczególności zostaną zastosowane techniki uniemożliwiające rozpoznanie przebywających w tych pomieszczeniach osób.</w:t>
      </w:r>
    </w:p>
    <w:p w:rsidR="00C36E4A" w:rsidRPr="003861CB" w:rsidRDefault="00C36E4A" w:rsidP="003861CB">
      <w:pPr>
        <w:spacing w:line="360" w:lineRule="atLeast"/>
        <w:ind w:left="510" w:firstLine="5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4. Nagrania obrazu zawierające dane osobowe uczniów, pracowników i innych osób, których w wyniku tych nagrań można zidentyfikować, szkoła lub placówka przetwarza wyłącznie do celów, dla których zostały zebrane i przechowuje przez okres nie dłuższy niż 3 miesiące od dnia nagrania.</w:t>
      </w:r>
    </w:p>
    <w:p w:rsidR="00C36E4A" w:rsidRPr="003861CB" w:rsidRDefault="00C36E4A" w:rsidP="003861CB">
      <w:pPr>
        <w:spacing w:line="360" w:lineRule="atLeast"/>
        <w:ind w:left="510" w:firstLine="5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5. Po upływie okresu, o którym mowa w ust. 4, uzyskane w wyniku monitoringu nagrania obrazu zawierające dane osobowe uczniów, pracowników i innych osób, których w wyniku tych nagrań można zidentyfikować, podlegają zniszczeniu, o ile przepisy odrębne nie stanowią inaczej.</w:t>
      </w:r>
    </w:p>
    <w:p w:rsidR="00C36E4A" w:rsidRPr="003861CB" w:rsidRDefault="00C36E4A" w:rsidP="003861CB">
      <w:pPr>
        <w:spacing w:line="360" w:lineRule="atLeast"/>
        <w:ind w:left="510" w:firstLine="5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6. Dyrektor szkoły lub placówki informuje uczniów i pracowników szkoły lub placówki o wprowadzeniu monitoringu, w sposób przyjęty w danej szkole lub placówce, nie później niż 14 dni przed uruchomieniem monitoringu.</w:t>
      </w:r>
    </w:p>
    <w:p w:rsidR="00C36E4A" w:rsidRPr="003861CB" w:rsidRDefault="00C36E4A" w:rsidP="003861CB">
      <w:pPr>
        <w:spacing w:line="360" w:lineRule="atLeast"/>
        <w:ind w:left="510" w:firstLine="5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7. Dyrektor szkoły lub placówki przed dopuszczeniem osoby do wykonywania obowiązków służbowych informuje ją na piśmie o stosowaniu monitoringu.</w:t>
      </w:r>
    </w:p>
    <w:p w:rsidR="00C36E4A" w:rsidRPr="003861CB" w:rsidRDefault="00C36E4A" w:rsidP="003861CB">
      <w:pPr>
        <w:spacing w:line="360" w:lineRule="atLeast"/>
        <w:ind w:left="510" w:firstLine="5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8. W przypadku wprowadzenia monitoringu dyrektor szkoły lub placówki oznacza pomieszczenia i teren monitorowany w sposób widoczny i czytelny, za pomocą odpowiednich znaków lub ogłoszeń dźwiękowych, nie później niż dzień przed jego uruchomieniem.</w:t>
      </w:r>
    </w:p>
    <w:p w:rsidR="00C36E4A" w:rsidRPr="003861CB" w:rsidRDefault="00C36E4A" w:rsidP="003861CB">
      <w:pPr>
        <w:spacing w:line="360" w:lineRule="atLeast"/>
        <w:ind w:left="510" w:firstLine="5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3861C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9. Dyrektor szkoły lub placówki, uzgadnia z organem prowadzącym szkołę lub placówkę odpowiednie środki techniczne i organizacyjne w celu ochrony przechowywanych nagrań obrazu oraz danych osobowych uczniów, pracowników i innych osób, których w wyniku tych nagrań można zidentyfikować, uzyskanych w wyniku monitoringu.”.</w:t>
      </w:r>
    </w:p>
    <w:p w:rsidR="00DA034D" w:rsidRPr="003861CB" w:rsidRDefault="00DA034D" w:rsidP="003861C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A034D" w:rsidRPr="003861CB" w:rsidSect="00DA0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7F07"/>
    <w:multiLevelType w:val="hybridMultilevel"/>
    <w:tmpl w:val="701EBB0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CEB"/>
    <w:multiLevelType w:val="hybridMultilevel"/>
    <w:tmpl w:val="D578D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4044E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473F9"/>
    <w:multiLevelType w:val="hybridMultilevel"/>
    <w:tmpl w:val="F5F69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94F3C"/>
    <w:multiLevelType w:val="multilevel"/>
    <w:tmpl w:val="E1EE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B60C4B"/>
    <w:multiLevelType w:val="hybridMultilevel"/>
    <w:tmpl w:val="88C0B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16DE4"/>
    <w:multiLevelType w:val="multilevel"/>
    <w:tmpl w:val="227E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05"/>
    <w:rsid w:val="0003062E"/>
    <w:rsid w:val="0003120B"/>
    <w:rsid w:val="000C77A4"/>
    <w:rsid w:val="000D2705"/>
    <w:rsid w:val="00151F23"/>
    <w:rsid w:val="001A6770"/>
    <w:rsid w:val="002134CE"/>
    <w:rsid w:val="00232396"/>
    <w:rsid w:val="00313782"/>
    <w:rsid w:val="00346EFF"/>
    <w:rsid w:val="0037102B"/>
    <w:rsid w:val="003861CB"/>
    <w:rsid w:val="003D7776"/>
    <w:rsid w:val="003D79AC"/>
    <w:rsid w:val="00473BCF"/>
    <w:rsid w:val="004A12B8"/>
    <w:rsid w:val="00506F7D"/>
    <w:rsid w:val="00583DF2"/>
    <w:rsid w:val="005C3CED"/>
    <w:rsid w:val="006B7013"/>
    <w:rsid w:val="006E7189"/>
    <w:rsid w:val="007B6735"/>
    <w:rsid w:val="0084112C"/>
    <w:rsid w:val="008434BE"/>
    <w:rsid w:val="008644D3"/>
    <w:rsid w:val="008E2945"/>
    <w:rsid w:val="00957111"/>
    <w:rsid w:val="00996E20"/>
    <w:rsid w:val="009A558F"/>
    <w:rsid w:val="00A27E37"/>
    <w:rsid w:val="00A55253"/>
    <w:rsid w:val="00A66F45"/>
    <w:rsid w:val="00A82CCD"/>
    <w:rsid w:val="00AF2B8B"/>
    <w:rsid w:val="00B7216C"/>
    <w:rsid w:val="00B743C6"/>
    <w:rsid w:val="00BD1A9F"/>
    <w:rsid w:val="00BE0A2C"/>
    <w:rsid w:val="00C36E4A"/>
    <w:rsid w:val="00CE47E2"/>
    <w:rsid w:val="00DA034D"/>
    <w:rsid w:val="00DD26FA"/>
    <w:rsid w:val="00E507D6"/>
    <w:rsid w:val="00E70C0F"/>
    <w:rsid w:val="00F6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A75AA-4837-4D9F-A406-E2FBDA16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34D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27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D2705"/>
    <w:rPr>
      <w:b/>
      <w:bCs/>
    </w:rPr>
  </w:style>
  <w:style w:type="character" w:styleId="Uwydatnienie">
    <w:name w:val="Emphasis"/>
    <w:uiPriority w:val="20"/>
    <w:qFormat/>
    <w:rsid w:val="000D2705"/>
    <w:rPr>
      <w:i/>
      <w:iCs/>
    </w:rPr>
  </w:style>
  <w:style w:type="character" w:styleId="Hipercze">
    <w:name w:val="Hyperlink"/>
    <w:uiPriority w:val="99"/>
    <w:unhideWhenUsed/>
    <w:rsid w:val="00BE0A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11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ugprzeworsk@przeworsk.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F533-AEC8-4F5A-A19B-9A6136FD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ewus</dc:creator>
  <cp:lastModifiedBy>Użytkownik systemu Windows</cp:lastModifiedBy>
  <cp:revision>2</cp:revision>
  <cp:lastPrinted>2019-06-06T07:26:00Z</cp:lastPrinted>
  <dcterms:created xsi:type="dcterms:W3CDTF">2019-06-06T14:19:00Z</dcterms:created>
  <dcterms:modified xsi:type="dcterms:W3CDTF">2019-06-06T14:19:00Z</dcterms:modified>
</cp:coreProperties>
</file>